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E4C4" w14:textId="4F296B2A" w:rsidR="005F0AAC" w:rsidRDefault="005F0AAC" w:rsidP="00494DD0">
      <w:pPr>
        <w:autoSpaceDE w:val="0"/>
        <w:autoSpaceDN w:val="0"/>
        <w:adjustRightInd w:val="0"/>
        <w:jc w:val="center"/>
        <w:rPr>
          <w:b/>
          <w:bCs/>
        </w:rPr>
      </w:pPr>
    </w:p>
    <w:p w14:paraId="741F4146" w14:textId="77777777" w:rsidR="005F0AAC" w:rsidRDefault="005F0AAC" w:rsidP="00494DD0">
      <w:pPr>
        <w:autoSpaceDE w:val="0"/>
        <w:autoSpaceDN w:val="0"/>
        <w:adjustRightInd w:val="0"/>
        <w:jc w:val="center"/>
        <w:rPr>
          <w:b/>
          <w:bCs/>
        </w:rPr>
      </w:pPr>
    </w:p>
    <w:p w14:paraId="683C3C7E" w14:textId="426CCAFC" w:rsidR="00494DD0" w:rsidRDefault="00B4080A" w:rsidP="00494DD0">
      <w:pPr>
        <w:autoSpaceDE w:val="0"/>
        <w:autoSpaceDN w:val="0"/>
        <w:adjustRightInd w:val="0"/>
        <w:jc w:val="center"/>
      </w:pPr>
      <w:r>
        <w:rPr>
          <w:b/>
          <w:bCs/>
        </w:rPr>
        <w:t>LAR</w:t>
      </w:r>
      <w:r w:rsidR="00E84E77">
        <w:rPr>
          <w:b/>
          <w:bCs/>
        </w:rPr>
        <w:t xml:space="preserve"> </w:t>
      </w:r>
      <w:r w:rsidR="003A5DBF">
        <w:rPr>
          <w:b/>
          <w:bCs/>
        </w:rPr>
        <w:t>MLS COMPENSATION TOOLKIT</w:t>
      </w:r>
    </w:p>
    <w:p w14:paraId="098974FF" w14:textId="77777777" w:rsidR="00494DD0" w:rsidRPr="005F0AAC" w:rsidRDefault="00494DD0" w:rsidP="00494DD0">
      <w:pPr>
        <w:autoSpaceDE w:val="0"/>
        <w:autoSpaceDN w:val="0"/>
        <w:adjustRightInd w:val="0"/>
        <w:jc w:val="center"/>
        <w:rPr>
          <w:i/>
          <w:iCs/>
        </w:rPr>
      </w:pPr>
    </w:p>
    <w:p w14:paraId="1120E616" w14:textId="04DA8683" w:rsidR="00494DD0" w:rsidRPr="005F0AAC" w:rsidRDefault="00494DD0" w:rsidP="00494DD0">
      <w:pPr>
        <w:autoSpaceDE w:val="0"/>
        <w:autoSpaceDN w:val="0"/>
        <w:adjustRightInd w:val="0"/>
        <w:jc w:val="center"/>
        <w:rPr>
          <w:i/>
          <w:iCs/>
        </w:rPr>
      </w:pPr>
      <w:r w:rsidRPr="005F0AAC">
        <w:rPr>
          <w:i/>
          <w:iCs/>
        </w:rPr>
        <w:t xml:space="preserve">Effective October </w:t>
      </w:r>
      <w:r w:rsidR="00870F12">
        <w:rPr>
          <w:i/>
          <w:iCs/>
        </w:rPr>
        <w:t>11</w:t>
      </w:r>
      <w:r w:rsidRPr="005F0AAC">
        <w:rPr>
          <w:i/>
          <w:iCs/>
        </w:rPr>
        <w:t>, 2023</w:t>
      </w:r>
    </w:p>
    <w:p w14:paraId="5B72F3A8" w14:textId="77777777" w:rsidR="00494DD0" w:rsidRDefault="00494DD0" w:rsidP="00494DD0">
      <w:pPr>
        <w:autoSpaceDE w:val="0"/>
        <w:autoSpaceDN w:val="0"/>
        <w:adjustRightInd w:val="0"/>
        <w:jc w:val="center"/>
      </w:pPr>
    </w:p>
    <w:p w14:paraId="15E82351" w14:textId="77777777" w:rsidR="005F0AAC" w:rsidRDefault="005F0AAC" w:rsidP="005F0AAC">
      <w:pPr>
        <w:autoSpaceDE w:val="0"/>
        <w:autoSpaceDN w:val="0"/>
        <w:adjustRightInd w:val="0"/>
        <w:jc w:val="center"/>
        <w:rPr>
          <w:b/>
          <w:bCs/>
        </w:rPr>
      </w:pPr>
    </w:p>
    <w:p w14:paraId="07BE3D12" w14:textId="35E10E23" w:rsidR="00494DD0" w:rsidRPr="005F0AAC" w:rsidRDefault="005F0AAC" w:rsidP="005F0AAC">
      <w:pPr>
        <w:autoSpaceDE w:val="0"/>
        <w:autoSpaceDN w:val="0"/>
        <w:adjustRightInd w:val="0"/>
        <w:jc w:val="center"/>
        <w:rPr>
          <w:b/>
          <w:bCs/>
        </w:rPr>
      </w:pPr>
      <w:r w:rsidRPr="005F0AAC">
        <w:rPr>
          <w:b/>
          <w:bCs/>
        </w:rPr>
        <w:t>Table of Contents</w:t>
      </w:r>
    </w:p>
    <w:p w14:paraId="57501276" w14:textId="77777777" w:rsidR="005F0AAC" w:rsidRDefault="005F0AAC" w:rsidP="00494DD0">
      <w:pPr>
        <w:autoSpaceDE w:val="0"/>
        <w:autoSpaceDN w:val="0"/>
        <w:adjustRightInd w:val="0"/>
        <w:rPr>
          <w:i/>
          <w:iCs/>
        </w:rPr>
      </w:pPr>
    </w:p>
    <w:p w14:paraId="486DC727" w14:textId="02139347" w:rsidR="002C0538" w:rsidRDefault="00494DD0" w:rsidP="00494DD0">
      <w:pPr>
        <w:autoSpaceDE w:val="0"/>
        <w:autoSpaceDN w:val="0"/>
        <w:adjustRightInd w:val="0"/>
        <w:ind w:firstLine="720"/>
      </w:pPr>
      <w:r w:rsidRPr="005F0AAC">
        <w:rPr>
          <w:b/>
          <w:bCs/>
        </w:rPr>
        <w:t>Tab 1</w:t>
      </w:r>
      <w:r>
        <w:tab/>
      </w:r>
      <w:r>
        <w:tab/>
      </w:r>
      <w:r w:rsidR="002C0538">
        <w:t xml:space="preserve">Why </w:t>
      </w:r>
      <w:r w:rsidR="00E84E77">
        <w:t>a</w:t>
      </w:r>
      <w:r w:rsidR="002C0538">
        <w:t>re MLSs changing the Cooperative Compensation Rule?</w:t>
      </w:r>
    </w:p>
    <w:p w14:paraId="1920F5C2" w14:textId="77777777" w:rsidR="002C0538" w:rsidRDefault="002C0538" w:rsidP="00494DD0">
      <w:pPr>
        <w:autoSpaceDE w:val="0"/>
        <w:autoSpaceDN w:val="0"/>
        <w:adjustRightInd w:val="0"/>
        <w:ind w:firstLine="720"/>
      </w:pPr>
    </w:p>
    <w:p w14:paraId="5E16F92A" w14:textId="4405B846" w:rsidR="00494DD0" w:rsidRDefault="002C0538" w:rsidP="00494DD0">
      <w:pPr>
        <w:autoSpaceDE w:val="0"/>
        <w:autoSpaceDN w:val="0"/>
        <w:adjustRightInd w:val="0"/>
        <w:ind w:firstLine="720"/>
      </w:pPr>
      <w:r w:rsidRPr="005F0AAC">
        <w:rPr>
          <w:b/>
          <w:bCs/>
        </w:rPr>
        <w:t>Tab 2</w:t>
      </w:r>
      <w:r w:rsidRPr="005F0AAC">
        <w:rPr>
          <w:b/>
          <w:bCs/>
        </w:rPr>
        <w:tab/>
      </w:r>
      <w:r>
        <w:tab/>
      </w:r>
      <w:r w:rsidR="00494DD0">
        <w:t xml:space="preserve">Yes, Commissions </w:t>
      </w:r>
      <w:r w:rsidR="00494DD0">
        <w:rPr>
          <w:i/>
          <w:iCs/>
          <w:u w:val="single"/>
        </w:rPr>
        <w:t>are</w:t>
      </w:r>
      <w:r w:rsidR="00494DD0">
        <w:t xml:space="preserve"> Negotiable!</w:t>
      </w:r>
    </w:p>
    <w:p w14:paraId="784C5081" w14:textId="77777777" w:rsidR="00494DD0" w:rsidRDefault="00494DD0" w:rsidP="00494DD0">
      <w:pPr>
        <w:pStyle w:val="ListParagraph"/>
        <w:autoSpaceDE w:val="0"/>
        <w:autoSpaceDN w:val="0"/>
        <w:adjustRightInd w:val="0"/>
        <w:ind w:left="1080"/>
      </w:pPr>
    </w:p>
    <w:p w14:paraId="45C58061" w14:textId="2A7B3917" w:rsidR="00494DD0" w:rsidRDefault="00494DD0" w:rsidP="00494DD0">
      <w:pPr>
        <w:autoSpaceDE w:val="0"/>
        <w:autoSpaceDN w:val="0"/>
        <w:adjustRightInd w:val="0"/>
        <w:ind w:firstLine="720"/>
      </w:pPr>
      <w:r w:rsidRPr="005F0AAC">
        <w:rPr>
          <w:b/>
          <w:bCs/>
        </w:rPr>
        <w:t xml:space="preserve">Tab </w:t>
      </w:r>
      <w:r w:rsidR="002C0538" w:rsidRPr="005F0AAC">
        <w:rPr>
          <w:b/>
          <w:bCs/>
        </w:rPr>
        <w:t>3</w:t>
      </w:r>
      <w:r w:rsidRPr="005F0AAC">
        <w:rPr>
          <w:b/>
          <w:bCs/>
        </w:rPr>
        <w:t xml:space="preserve"> </w:t>
      </w:r>
      <w:r>
        <w:tab/>
      </w:r>
      <w:r>
        <w:tab/>
      </w:r>
      <w:r w:rsidR="00C33917">
        <w:t>REALTOR®</w:t>
      </w:r>
      <w:r>
        <w:t xml:space="preserve"> Code of Ethics</w:t>
      </w:r>
    </w:p>
    <w:p w14:paraId="727B9732" w14:textId="77777777" w:rsidR="00494DD0" w:rsidRDefault="00494DD0" w:rsidP="00494DD0">
      <w:pPr>
        <w:autoSpaceDE w:val="0"/>
        <w:autoSpaceDN w:val="0"/>
        <w:adjustRightInd w:val="0"/>
        <w:ind w:firstLine="720"/>
      </w:pPr>
    </w:p>
    <w:p w14:paraId="4469980E" w14:textId="5449E1CC" w:rsidR="00494DD0" w:rsidRDefault="00494DD0" w:rsidP="00494DD0">
      <w:pPr>
        <w:autoSpaceDE w:val="0"/>
        <w:autoSpaceDN w:val="0"/>
        <w:adjustRightInd w:val="0"/>
        <w:ind w:firstLine="720"/>
      </w:pPr>
      <w:r w:rsidRPr="005F0AAC">
        <w:rPr>
          <w:b/>
          <w:bCs/>
        </w:rPr>
        <w:t xml:space="preserve">Tab </w:t>
      </w:r>
      <w:r w:rsidR="002C0538" w:rsidRPr="005F0AAC">
        <w:rPr>
          <w:b/>
          <w:bCs/>
        </w:rPr>
        <w:t>4</w:t>
      </w:r>
      <w:r>
        <w:tab/>
      </w:r>
      <w:r>
        <w:tab/>
        <w:t>FAQs about Compensation</w:t>
      </w:r>
    </w:p>
    <w:p w14:paraId="55600A27" w14:textId="77777777" w:rsidR="00C33917" w:rsidRDefault="00C33917" w:rsidP="00494DD0">
      <w:pPr>
        <w:autoSpaceDE w:val="0"/>
        <w:autoSpaceDN w:val="0"/>
        <w:adjustRightInd w:val="0"/>
        <w:ind w:firstLine="720"/>
      </w:pPr>
    </w:p>
    <w:p w14:paraId="214F1163" w14:textId="415C467F" w:rsidR="00C33917" w:rsidRDefault="00C33917" w:rsidP="00494DD0">
      <w:pPr>
        <w:autoSpaceDE w:val="0"/>
        <w:autoSpaceDN w:val="0"/>
        <w:adjustRightInd w:val="0"/>
        <w:ind w:firstLine="720"/>
      </w:pPr>
      <w:r w:rsidRPr="005F0AAC">
        <w:rPr>
          <w:b/>
          <w:bCs/>
        </w:rPr>
        <w:t xml:space="preserve">Tab </w:t>
      </w:r>
      <w:r w:rsidR="005F0AAC" w:rsidRPr="005F0AAC">
        <w:rPr>
          <w:b/>
          <w:bCs/>
        </w:rPr>
        <w:t>5</w:t>
      </w:r>
      <w:r w:rsidR="005F0AAC" w:rsidRPr="005F0AAC">
        <w:rPr>
          <w:b/>
          <w:bCs/>
        </w:rPr>
        <w:tab/>
      </w:r>
      <w:r>
        <w:tab/>
        <w:t>Tips in Discussing Your Buyer Agent Compensation with Buyers</w:t>
      </w:r>
    </w:p>
    <w:p w14:paraId="26CB9F53" w14:textId="77777777" w:rsidR="00494DD0" w:rsidRDefault="00494DD0" w:rsidP="00494DD0">
      <w:pPr>
        <w:autoSpaceDE w:val="0"/>
        <w:autoSpaceDN w:val="0"/>
        <w:adjustRightInd w:val="0"/>
        <w:ind w:firstLine="720"/>
      </w:pPr>
    </w:p>
    <w:p w14:paraId="1F643EFB" w14:textId="0C09456A" w:rsidR="00494DD0" w:rsidRDefault="00494DD0" w:rsidP="002C0538">
      <w:pPr>
        <w:autoSpaceDE w:val="0"/>
        <w:autoSpaceDN w:val="0"/>
        <w:adjustRightInd w:val="0"/>
        <w:ind w:left="2160" w:hanging="1440"/>
      </w:pPr>
      <w:r w:rsidRPr="005F0AAC">
        <w:rPr>
          <w:b/>
          <w:bCs/>
        </w:rPr>
        <w:t xml:space="preserve">Tab </w:t>
      </w:r>
      <w:r w:rsidR="00C33917" w:rsidRPr="005F0AAC">
        <w:rPr>
          <w:b/>
          <w:bCs/>
        </w:rPr>
        <w:t>6</w:t>
      </w:r>
      <w:r>
        <w:tab/>
      </w:r>
      <w:r w:rsidR="0086422A">
        <w:t>Standard Clause</w:t>
      </w:r>
      <w:r w:rsidR="002C0538">
        <w:t xml:space="preserve"> </w:t>
      </w:r>
      <w:r w:rsidR="0086422A">
        <w:t xml:space="preserve">to </w:t>
      </w:r>
      <w:r w:rsidR="002C0538">
        <w:t xml:space="preserve">Purchase Agreement </w:t>
      </w:r>
      <w:r w:rsidR="005F0AAC">
        <w:br/>
      </w:r>
      <w:r w:rsidR="0086422A" w:rsidRPr="00E84E77">
        <w:rPr>
          <w:i/>
          <w:iCs/>
        </w:rPr>
        <w:t>(</w:t>
      </w:r>
      <w:r w:rsidR="002C0538" w:rsidRPr="00E84E77">
        <w:rPr>
          <w:i/>
          <w:iCs/>
        </w:rPr>
        <w:t>if</w:t>
      </w:r>
      <w:r w:rsidR="0086422A" w:rsidRPr="00E84E77">
        <w:rPr>
          <w:i/>
          <w:iCs/>
        </w:rPr>
        <w:t xml:space="preserve"> a</w:t>
      </w:r>
      <w:r w:rsidR="002C0538" w:rsidRPr="00E84E77">
        <w:rPr>
          <w:i/>
          <w:iCs/>
        </w:rPr>
        <w:t xml:space="preserve"> </w:t>
      </w:r>
      <w:r w:rsidR="0086422A" w:rsidRPr="00E84E77">
        <w:rPr>
          <w:i/>
          <w:iCs/>
        </w:rPr>
        <w:t>b</w:t>
      </w:r>
      <w:r w:rsidR="002C0538" w:rsidRPr="00E84E77">
        <w:rPr>
          <w:i/>
          <w:iCs/>
        </w:rPr>
        <w:t>uyer seeks buyer agent compensation from the Seller</w:t>
      </w:r>
      <w:r w:rsidR="0086422A" w:rsidRPr="00E84E77">
        <w:rPr>
          <w:i/>
          <w:iCs/>
        </w:rPr>
        <w:t>)</w:t>
      </w:r>
    </w:p>
    <w:p w14:paraId="1A6068D1" w14:textId="77777777" w:rsidR="002C0538" w:rsidRDefault="002C0538" w:rsidP="002C0538">
      <w:pPr>
        <w:autoSpaceDE w:val="0"/>
        <w:autoSpaceDN w:val="0"/>
        <w:adjustRightInd w:val="0"/>
        <w:ind w:left="2160" w:hanging="1440"/>
      </w:pPr>
    </w:p>
    <w:p w14:paraId="185971D5" w14:textId="77777777" w:rsidR="00C33917" w:rsidRPr="005F0AAC" w:rsidRDefault="002C0538" w:rsidP="00C33917">
      <w:pPr>
        <w:spacing w:after="160" w:line="259" w:lineRule="auto"/>
        <w:rPr>
          <w:b/>
          <w:bCs/>
        </w:rPr>
      </w:pPr>
      <w:r>
        <w:br w:type="page"/>
      </w:r>
      <w:r w:rsidR="00C33917" w:rsidRPr="005F0AAC">
        <w:rPr>
          <w:b/>
          <w:bCs/>
        </w:rPr>
        <w:lastRenderedPageBreak/>
        <w:t>Tab 1</w:t>
      </w:r>
    </w:p>
    <w:p w14:paraId="44B72165" w14:textId="61C285DC" w:rsidR="002C0538" w:rsidRPr="002C0538" w:rsidRDefault="002C0538" w:rsidP="00C33917">
      <w:pPr>
        <w:spacing w:after="160" w:line="259" w:lineRule="auto"/>
        <w:jc w:val="center"/>
        <w:rPr>
          <w:b/>
          <w:bCs/>
        </w:rPr>
      </w:pPr>
      <w:r w:rsidRPr="002C0538">
        <w:rPr>
          <w:b/>
          <w:bCs/>
        </w:rPr>
        <w:t xml:space="preserve">Why </w:t>
      </w:r>
      <w:r w:rsidR="00975AD8">
        <w:rPr>
          <w:b/>
          <w:bCs/>
        </w:rPr>
        <w:t>a</w:t>
      </w:r>
      <w:r w:rsidRPr="002C0538">
        <w:rPr>
          <w:b/>
          <w:bCs/>
        </w:rPr>
        <w:t>re MLSs changing the Cooperative Compensation Rule?</w:t>
      </w:r>
      <w:r w:rsidR="007A351E">
        <w:rPr>
          <w:b/>
          <w:bCs/>
        </w:rPr>
        <w:br/>
      </w:r>
    </w:p>
    <w:p w14:paraId="5016C9C5" w14:textId="191257B7" w:rsidR="00D570B9" w:rsidRDefault="002C0538" w:rsidP="009F1B0C">
      <w:pPr>
        <w:pStyle w:val="NoSpacing"/>
        <w:spacing w:line="276" w:lineRule="auto"/>
      </w:pPr>
      <w:r>
        <w:tab/>
        <w:t>There</w:t>
      </w:r>
      <w:r w:rsidR="0017718F">
        <w:t xml:space="preserve"> are</w:t>
      </w:r>
      <w:r>
        <w:t xml:space="preserve"> several reasons why MLSs across the county, including </w:t>
      </w:r>
      <w:r w:rsidR="00B4080A">
        <w:t>LAR</w:t>
      </w:r>
      <w:r w:rsidR="002D41B0">
        <w:t xml:space="preserve"> MLS</w:t>
      </w:r>
      <w:r>
        <w:t>, are changing the cooperative compensation rule.  The current rule</w:t>
      </w:r>
      <w:r w:rsidR="007B771F">
        <w:t xml:space="preserve"> states that for any listing in the MLS, a listing agent must offer compensation to the buyer agent</w:t>
      </w:r>
      <w:r w:rsidR="00D940A0">
        <w:t>—that’s called cooperative compensation</w:t>
      </w:r>
      <w:r w:rsidR="007B771F">
        <w:t xml:space="preserve">.  The amount of the </w:t>
      </w:r>
      <w:r w:rsidR="00D940A0">
        <w:t xml:space="preserve">cooperative </w:t>
      </w:r>
      <w:r w:rsidR="007B771F">
        <w:t xml:space="preserve">compensation being offered to the buyer agent cannot be set by </w:t>
      </w:r>
      <w:r w:rsidR="00D940A0">
        <w:t>NAR or by any</w:t>
      </w:r>
      <w:r w:rsidR="007B771F">
        <w:t xml:space="preserve"> MLS—that has always been the prerogative of the listing agent. In fact, it</w:t>
      </w:r>
      <w:r w:rsidR="00D570B9">
        <w:t>’</w:t>
      </w:r>
      <w:r w:rsidR="007B771F">
        <w:t>s actually an antitrust violation if an</w:t>
      </w:r>
      <w:r w:rsidR="00D940A0">
        <w:t>y</w:t>
      </w:r>
      <w:r w:rsidR="007B771F">
        <w:t xml:space="preserve"> MLS set</w:t>
      </w:r>
      <w:r w:rsidR="00D940A0">
        <w:t>s</w:t>
      </w:r>
      <w:r w:rsidR="007B771F">
        <w:t xml:space="preserve"> the amount of </w:t>
      </w:r>
      <w:r w:rsidR="00D940A0">
        <w:t xml:space="preserve">cooperative </w:t>
      </w:r>
      <w:r w:rsidR="007B771F">
        <w:t xml:space="preserve">compensation. </w:t>
      </w:r>
      <w:r>
        <w:t xml:space="preserve"> </w:t>
      </w:r>
    </w:p>
    <w:p w14:paraId="652089DF" w14:textId="77777777" w:rsidR="00D570B9" w:rsidRDefault="00D570B9" w:rsidP="009F1B0C">
      <w:pPr>
        <w:pStyle w:val="NoSpacing"/>
        <w:spacing w:line="276" w:lineRule="auto"/>
      </w:pPr>
    </w:p>
    <w:p w14:paraId="0067EC76" w14:textId="0737044A" w:rsidR="00D570B9" w:rsidRDefault="002C0538" w:rsidP="009F1B0C">
      <w:pPr>
        <w:pStyle w:val="NoSpacing"/>
        <w:spacing w:line="276" w:lineRule="auto"/>
        <w:ind w:firstLine="720"/>
      </w:pPr>
      <w:r>
        <w:t xml:space="preserve">What’s changing at </w:t>
      </w:r>
      <w:r w:rsidR="00B4080A">
        <w:t>LAR</w:t>
      </w:r>
      <w:r w:rsidR="002D41B0">
        <w:t xml:space="preserve"> MLS</w:t>
      </w:r>
      <w:r>
        <w:t>?  Effective</w:t>
      </w:r>
      <w:r w:rsidR="00D940A0">
        <w:t xml:space="preserve"> </w:t>
      </w:r>
      <w:r w:rsidR="00D570B9">
        <w:t xml:space="preserve">October </w:t>
      </w:r>
      <w:r w:rsidR="006F234B">
        <w:t>***</w:t>
      </w:r>
      <w:r w:rsidR="00D570B9">
        <w:t>, 2023, the</w:t>
      </w:r>
      <w:r w:rsidR="00D940A0">
        <w:t xml:space="preserve">re will no longer be a </w:t>
      </w:r>
      <w:r w:rsidR="00D570B9">
        <w:t xml:space="preserve">minimum </w:t>
      </w:r>
      <w:r w:rsidR="00B4080A">
        <w:t xml:space="preserve">amount </w:t>
      </w:r>
      <w:r w:rsidR="00D940A0">
        <w:t>of cooperative compensation</w:t>
      </w:r>
      <w:r w:rsidR="00D570B9">
        <w:t xml:space="preserve"> that </w:t>
      </w:r>
      <w:r w:rsidR="00D940A0">
        <w:t xml:space="preserve">must </w:t>
      </w:r>
      <w:r w:rsidR="00D570B9">
        <w:t>be offered to a buyer agent</w:t>
      </w:r>
      <w:r>
        <w:t xml:space="preserve"> in the MLS</w:t>
      </w:r>
      <w:r w:rsidR="00D570B9">
        <w:t xml:space="preserve">.  In other words, the minimum amount </w:t>
      </w:r>
      <w:r w:rsidR="00D940A0">
        <w:t xml:space="preserve">of cooperative compensation </w:t>
      </w:r>
      <w:r w:rsidR="00D570B9">
        <w:t xml:space="preserve">is being </w:t>
      </w:r>
      <w:r w:rsidR="00D940A0">
        <w:t>changed</w:t>
      </w:r>
      <w:r w:rsidR="00D570B9">
        <w:t xml:space="preserve"> to zero.</w:t>
      </w:r>
      <w:r w:rsidR="00DA37D7">
        <w:t xml:space="preserve">  </w:t>
      </w:r>
      <w:r w:rsidR="00B4080A">
        <w:t>N</w:t>
      </w:r>
      <w:r w:rsidR="00975AD8">
        <w:t>evertheless</w:t>
      </w:r>
      <w:r w:rsidR="0017718F">
        <w:t xml:space="preserve">, </w:t>
      </w:r>
      <w:r w:rsidR="00DA37D7">
        <w:t xml:space="preserve">this change does not </w:t>
      </w:r>
      <w:r w:rsidR="008D2214">
        <w:t>prevent</w:t>
      </w:r>
      <w:r w:rsidR="00DA37D7">
        <w:t xml:space="preserve"> a listing agent and their seller client from continuing to offer</w:t>
      </w:r>
      <w:r w:rsidR="0014695B">
        <w:t xml:space="preserve"> higher</w:t>
      </w:r>
      <w:r w:rsidR="00DA37D7">
        <w:t xml:space="preserve"> cooperative compensation to a buyer agent.  So, </w:t>
      </w:r>
      <w:r w:rsidR="00B4080A">
        <w:t>LAR</w:t>
      </w:r>
      <w:r w:rsidR="002D41B0">
        <w:t xml:space="preserve"> MLS</w:t>
      </w:r>
      <w:r w:rsidR="00DA37D7">
        <w:t xml:space="preserve"> </w:t>
      </w:r>
      <w:r w:rsidR="008240C0">
        <w:t>participants</w:t>
      </w:r>
      <w:r w:rsidR="00DA37D7">
        <w:t xml:space="preserve"> can continue to make blanket offers of cooperative compensation to every buyer agent through the MLS as they do now.</w:t>
      </w:r>
    </w:p>
    <w:p w14:paraId="39D61643" w14:textId="77777777" w:rsidR="00D570B9" w:rsidRDefault="00D570B9" w:rsidP="009F1B0C">
      <w:pPr>
        <w:pStyle w:val="NoSpacing"/>
        <w:spacing w:line="276" w:lineRule="auto"/>
      </w:pPr>
    </w:p>
    <w:p w14:paraId="3644B668" w14:textId="22A3B9B8" w:rsidR="00D570B9" w:rsidRDefault="00D570B9" w:rsidP="009F1B0C">
      <w:pPr>
        <w:pStyle w:val="NoSpacing"/>
        <w:spacing w:line="276" w:lineRule="auto"/>
        <w:ind w:firstLine="720"/>
      </w:pPr>
      <w:r>
        <w:t xml:space="preserve">Why is </w:t>
      </w:r>
      <w:r w:rsidR="00B4080A">
        <w:t>LAR</w:t>
      </w:r>
      <w:r w:rsidR="002D41B0">
        <w:t xml:space="preserve"> MLS</w:t>
      </w:r>
      <w:r>
        <w:t xml:space="preserve"> making this change?</w:t>
      </w:r>
      <w:r w:rsidR="00DA37D7">
        <w:t xml:space="preserve"> </w:t>
      </w:r>
      <w:r w:rsidR="001C7142">
        <w:t xml:space="preserve"> </w:t>
      </w:r>
      <w:r w:rsidR="009A44C0">
        <w:t xml:space="preserve">The change is for transparency and clarity in any offer of cooperative compensation through the MLS.  The amount of cooperative compensation has never been specified by </w:t>
      </w:r>
      <w:r w:rsidR="00B4080A">
        <w:t>LAR</w:t>
      </w:r>
      <w:r w:rsidR="002D41B0">
        <w:t xml:space="preserve"> MLS</w:t>
      </w:r>
      <w:r w:rsidR="001C7142">
        <w:t xml:space="preserve">.  </w:t>
      </w:r>
      <w:r w:rsidR="00DA37D7">
        <w:t>Recently, NAR announced that entering $0 in the cooperative compensation field is consistent with NAR polic</w:t>
      </w:r>
      <w:r w:rsidR="009A44C0">
        <w:t>y</w:t>
      </w:r>
      <w:r w:rsidR="001C7142">
        <w:t xml:space="preserve">, so it is prudent for </w:t>
      </w:r>
      <w:r w:rsidR="00B4080A">
        <w:t>LAR</w:t>
      </w:r>
      <w:r w:rsidR="002D41B0">
        <w:t xml:space="preserve"> MLS</w:t>
      </w:r>
      <w:r w:rsidR="001C7142">
        <w:t xml:space="preserve"> to make this change.</w:t>
      </w:r>
      <w:r w:rsidR="00DA37D7">
        <w:t xml:space="preserve">  Many MLSs</w:t>
      </w:r>
      <w:r w:rsidR="003A5DBF">
        <w:t xml:space="preserve"> nationwide have </w:t>
      </w:r>
      <w:r w:rsidR="00DA37D7">
        <w:t>made this change</w:t>
      </w:r>
      <w:r w:rsidR="001C7142">
        <w:t xml:space="preserve">, including </w:t>
      </w:r>
      <w:r w:rsidR="003A5DBF">
        <w:t>B</w:t>
      </w:r>
      <w:r w:rsidR="00B50C7C">
        <w:t>right</w:t>
      </w:r>
      <w:r w:rsidR="003A5DBF">
        <w:t xml:space="preserve"> MLS which serves the majority of </w:t>
      </w:r>
      <w:r w:rsidR="00DA37D7">
        <w:t xml:space="preserve">Northern Virginia </w:t>
      </w:r>
      <w:r w:rsidR="003A5DBF">
        <w:t>areas</w:t>
      </w:r>
      <w:r w:rsidR="00B4080A">
        <w:t>, and CVR MLS which serves the Richmond metropolitan area</w:t>
      </w:r>
      <w:r w:rsidR="00DA37D7">
        <w:t>.</w:t>
      </w:r>
      <w:r w:rsidR="00EF5165">
        <w:t xml:space="preserve">  This is an industry-wide </w:t>
      </w:r>
      <w:r w:rsidR="008240C0">
        <w:t>movement</w:t>
      </w:r>
      <w:r w:rsidR="00EF5165">
        <w:t xml:space="preserve"> which </w:t>
      </w:r>
      <w:r w:rsidR="00B4080A">
        <w:t>LAR</w:t>
      </w:r>
      <w:r w:rsidR="002D41B0">
        <w:t xml:space="preserve"> MLS</w:t>
      </w:r>
      <w:r w:rsidR="00EF5165">
        <w:t xml:space="preserve"> fully supports.</w:t>
      </w:r>
    </w:p>
    <w:p w14:paraId="58DA092B" w14:textId="77777777" w:rsidR="00D940A0" w:rsidRDefault="00D940A0" w:rsidP="009F1B0C">
      <w:pPr>
        <w:pStyle w:val="NoSpacing"/>
        <w:spacing w:line="276" w:lineRule="auto"/>
      </w:pPr>
    </w:p>
    <w:p w14:paraId="7265DD3D" w14:textId="234CA180" w:rsidR="00EF5165" w:rsidRDefault="00D940A0" w:rsidP="009F1B0C">
      <w:pPr>
        <w:pStyle w:val="NoSpacing"/>
        <w:spacing w:line="276" w:lineRule="auto"/>
        <w:ind w:firstLine="720"/>
      </w:pPr>
      <w:r>
        <w:t>What’s not changing?</w:t>
      </w:r>
      <w:r w:rsidR="001C7142">
        <w:t xml:space="preserve">  </w:t>
      </w:r>
      <w:r w:rsidR="00EF5165">
        <w:t xml:space="preserve">The </w:t>
      </w:r>
      <w:r w:rsidR="00B4080A">
        <w:t>LAR</w:t>
      </w:r>
      <w:r w:rsidR="002D41B0">
        <w:t xml:space="preserve"> MLS</w:t>
      </w:r>
      <w:r w:rsidR="001C7142">
        <w:t xml:space="preserve"> Purchase Agreement</w:t>
      </w:r>
      <w:r w:rsidR="007859D3">
        <w:t xml:space="preserve"> you</w:t>
      </w:r>
      <w:r w:rsidR="00EF5165">
        <w:t xml:space="preserve"> use today will continue to</w:t>
      </w:r>
      <w:r w:rsidR="00807269">
        <w:t xml:space="preserve"> be used after October </w:t>
      </w:r>
      <w:r w:rsidR="006F234B">
        <w:t>***</w:t>
      </w:r>
      <w:r w:rsidR="00807269">
        <w:t>.</w:t>
      </w:r>
      <w:r w:rsidR="001C7142">
        <w:t xml:space="preserve">  T</w:t>
      </w:r>
      <w:r w:rsidR="0014695B">
        <w:t xml:space="preserve">he </w:t>
      </w:r>
      <w:r w:rsidR="001C7142">
        <w:t>B</w:t>
      </w:r>
      <w:r w:rsidR="0014695B">
        <w:t xml:space="preserve">uyer </w:t>
      </w:r>
      <w:r w:rsidR="001C7142">
        <w:t>B</w:t>
      </w:r>
      <w:r w:rsidR="0014695B">
        <w:t xml:space="preserve">rokerage </w:t>
      </w:r>
      <w:r w:rsidR="001C7142">
        <w:t>A</w:t>
      </w:r>
      <w:r w:rsidR="0014695B">
        <w:t xml:space="preserve">greement you use today will continue to be used after October </w:t>
      </w:r>
      <w:r w:rsidR="006F234B">
        <w:t>***</w:t>
      </w:r>
      <w:r w:rsidR="0014695B">
        <w:t>.</w:t>
      </w:r>
      <w:r w:rsidR="00F434F1">
        <w:t xml:space="preserve">  </w:t>
      </w:r>
      <w:r w:rsidR="00EF5165">
        <w:t>As a listing agent, you will still discuss the amount of cooperative compensation that the seller wants to offer a buyer agent in the MLS, and you will continue to enter that amount into appropriate field in the MLS system</w:t>
      </w:r>
      <w:r w:rsidR="007859D3">
        <w:t xml:space="preserve"> and in the listing agreement.  Note, any references to mandatory cooperative compensation will be removed from all </w:t>
      </w:r>
      <w:r w:rsidR="00B4080A">
        <w:t>LAR</w:t>
      </w:r>
      <w:r w:rsidR="002D41B0">
        <w:t xml:space="preserve"> MLS</w:t>
      </w:r>
      <w:r w:rsidR="007859D3">
        <w:t xml:space="preserve"> forms.</w:t>
      </w:r>
    </w:p>
    <w:p w14:paraId="06882DB6" w14:textId="196712A2" w:rsidR="00EF5165" w:rsidRDefault="00EF5165" w:rsidP="009F1B0C">
      <w:pPr>
        <w:pStyle w:val="NoSpacing"/>
        <w:spacing w:line="276" w:lineRule="auto"/>
      </w:pPr>
    </w:p>
    <w:p w14:paraId="4A448217" w14:textId="6A3646A4" w:rsidR="00F434F1" w:rsidRDefault="00F434F1" w:rsidP="009F1B0C">
      <w:pPr>
        <w:pStyle w:val="NoSpacing"/>
        <w:spacing w:line="276" w:lineRule="auto"/>
      </w:pPr>
      <w:r>
        <w:tab/>
        <w:t>For further information about buyer agent commissions, see Tabs 2 through 5 of</w:t>
      </w:r>
      <w:r w:rsidR="00D2544C">
        <w:t xml:space="preserve"> the</w:t>
      </w:r>
      <w:r>
        <w:t xml:space="preserve"> </w:t>
      </w:r>
      <w:r w:rsidR="00B4080A">
        <w:t>LAR</w:t>
      </w:r>
      <w:r w:rsidR="002D41B0">
        <w:t xml:space="preserve"> MLS</w:t>
      </w:r>
      <w:r w:rsidR="003A5DBF">
        <w:t xml:space="preserve"> </w:t>
      </w:r>
      <w:r w:rsidR="00F50756">
        <w:t>Compensation Toolkit</w:t>
      </w:r>
      <w:r>
        <w:t>.</w:t>
      </w:r>
    </w:p>
    <w:p w14:paraId="35182FB7" w14:textId="77777777" w:rsidR="00C33917" w:rsidRDefault="00C33917" w:rsidP="00C33917">
      <w:pPr>
        <w:spacing w:after="160" w:line="259" w:lineRule="auto"/>
      </w:pPr>
    </w:p>
    <w:p w14:paraId="6C2EC1D9" w14:textId="0446E24E" w:rsidR="00C33917" w:rsidRDefault="00C33917" w:rsidP="00C33917">
      <w:pPr>
        <w:spacing w:after="160" w:line="259" w:lineRule="auto"/>
        <w:rPr>
          <w:b/>
        </w:rPr>
      </w:pPr>
      <w:r>
        <w:br w:type="page"/>
      </w:r>
      <w:r w:rsidR="00DA414C">
        <w:rPr>
          <w:b/>
        </w:rPr>
        <w:lastRenderedPageBreak/>
        <w:t>Tab</w:t>
      </w:r>
      <w:r>
        <w:rPr>
          <w:b/>
        </w:rPr>
        <w:t xml:space="preserve"> 2</w:t>
      </w:r>
    </w:p>
    <w:p w14:paraId="110FC801" w14:textId="03B5B007" w:rsidR="002C0538" w:rsidRPr="00C33917" w:rsidRDefault="002C0538" w:rsidP="00C33917">
      <w:pPr>
        <w:spacing w:after="160" w:line="259" w:lineRule="auto"/>
        <w:jc w:val="center"/>
      </w:pPr>
      <w:r w:rsidRPr="0086422A">
        <w:rPr>
          <w:b/>
        </w:rPr>
        <w:t xml:space="preserve">Yes, Buyer Agent Commissions </w:t>
      </w:r>
      <w:r w:rsidRPr="0086422A">
        <w:rPr>
          <w:b/>
          <w:i/>
          <w:iCs/>
          <w:u w:val="single"/>
        </w:rPr>
        <w:t>are</w:t>
      </w:r>
      <w:r w:rsidRPr="0086422A">
        <w:rPr>
          <w:b/>
        </w:rPr>
        <w:t xml:space="preserve"> Negotiable!</w:t>
      </w:r>
    </w:p>
    <w:p w14:paraId="3F328B1E" w14:textId="77777777" w:rsidR="002C0538" w:rsidRDefault="002C0538" w:rsidP="00DA6B10">
      <w:pPr>
        <w:spacing w:line="276" w:lineRule="auto"/>
      </w:pPr>
    </w:p>
    <w:p w14:paraId="2EADE7AF" w14:textId="0C91017D" w:rsidR="00A90C8B" w:rsidRDefault="00A90C8B" w:rsidP="00DA6B10">
      <w:pPr>
        <w:pStyle w:val="NoSpacing"/>
        <w:spacing w:line="276" w:lineRule="auto"/>
      </w:pPr>
      <w:r>
        <w:tab/>
        <w:t>For years, REALTORS® have been cautioned and concerned about negotiating commissions.  And rightly so.  One wrong conversation could lead to an ethics violation.  But in most instances, commissions are negotiable.  Nothing has changed but the spotlight is</w:t>
      </w:r>
      <w:r w:rsidR="0017718F">
        <w:t xml:space="preserve"> on commissions--p</w:t>
      </w:r>
      <w:r>
        <w:t>articularly how a buyer agent is compensated from the listing firm.</w:t>
      </w:r>
    </w:p>
    <w:p w14:paraId="14D54D2C" w14:textId="77777777" w:rsidR="00091674" w:rsidRDefault="00A90C8B" w:rsidP="00DA6B10">
      <w:pPr>
        <w:pStyle w:val="NoSpacing"/>
        <w:spacing w:line="276" w:lineRule="auto"/>
      </w:pPr>
      <w:r>
        <w:tab/>
      </w:r>
    </w:p>
    <w:p w14:paraId="6A1F97C8" w14:textId="5E3E3DCA" w:rsidR="00A90C8B" w:rsidRDefault="00A90C8B" w:rsidP="00DA6B10">
      <w:pPr>
        <w:pStyle w:val="NoSpacing"/>
        <w:spacing w:line="276" w:lineRule="auto"/>
        <w:ind w:firstLine="720"/>
      </w:pPr>
      <w:r>
        <w:t xml:space="preserve">Tab 3 in this Toolkit reviews certain provisions of the </w:t>
      </w:r>
      <w:r w:rsidRPr="000E79E7">
        <w:t>REALTOR®</w:t>
      </w:r>
      <w:r>
        <w:t xml:space="preserve"> Code of Ethics, so you should review that section for specific information on the </w:t>
      </w:r>
      <w:r w:rsidRPr="000E79E7">
        <w:t>REALTOR®</w:t>
      </w:r>
      <w:r>
        <w:t xml:space="preserve"> Code of Ethics.  But what are the </w:t>
      </w:r>
      <w:r w:rsidR="0017718F">
        <w:t xml:space="preserve">general </w:t>
      </w:r>
      <w:r>
        <w:t>perimeters in negotiating buyer agent commissions?</w:t>
      </w:r>
    </w:p>
    <w:p w14:paraId="128C0B4F" w14:textId="77777777" w:rsidR="007A351E" w:rsidRDefault="007A351E" w:rsidP="00DA6B10">
      <w:pPr>
        <w:pStyle w:val="NoSpacing"/>
        <w:spacing w:line="276" w:lineRule="auto"/>
      </w:pPr>
    </w:p>
    <w:p w14:paraId="76D5B784" w14:textId="366A569F" w:rsidR="00D16600" w:rsidRDefault="001C2D5F" w:rsidP="00DA6B10">
      <w:pPr>
        <w:pStyle w:val="NoSpacing"/>
        <w:spacing w:line="276" w:lineRule="auto"/>
        <w:ind w:firstLine="720"/>
      </w:pPr>
      <w:r>
        <w:t xml:space="preserve">One way to negotiate your buyer agent compensation is to negotiate directly with the listing firm and request additional compensation prior to an offer </w:t>
      </w:r>
      <w:r w:rsidR="00975AD8">
        <w:t>being</w:t>
      </w:r>
      <w:r>
        <w:t xml:space="preserve"> submitted to the seller. This does not violate the </w:t>
      </w:r>
      <w:r w:rsidRPr="000E79E7">
        <w:t>REALTOR®</w:t>
      </w:r>
      <w:r>
        <w:t xml:space="preserve"> Code of Ethics (see Tab 3 for explanation).</w:t>
      </w:r>
      <w:r w:rsidR="009A00D3">
        <w:t xml:space="preserve">  Specifically, Article 3, Standard of Practice 3-1 of the </w:t>
      </w:r>
      <w:r w:rsidR="009A00D3" w:rsidRPr="000E79E7">
        <w:t>REALTOR®</w:t>
      </w:r>
      <w:r w:rsidR="009A00D3">
        <w:t xml:space="preserve"> Code of Ethics requires </w:t>
      </w:r>
      <w:r w:rsidR="009A00D3" w:rsidRPr="000E79E7">
        <w:t>REALTOR</w:t>
      </w:r>
      <w:r w:rsidR="009A00D3">
        <w:t>S</w:t>
      </w:r>
      <w:r w:rsidR="009A00D3" w:rsidRPr="000E79E7">
        <w:t>®</w:t>
      </w:r>
      <w:r w:rsidR="009A00D3">
        <w:t xml:space="preserve"> to negotiate potential compensation adjustments prior to submitting an offer.</w:t>
      </w:r>
      <w:r w:rsidR="002535CB">
        <w:t xml:space="preserve">  Please know that you </w:t>
      </w:r>
      <w:r w:rsidR="002535CB">
        <w:rPr>
          <w:b/>
          <w:bCs/>
          <w:i/>
          <w:iCs/>
        </w:rPr>
        <w:t>cannot</w:t>
      </w:r>
      <w:r w:rsidR="002535CB">
        <w:t xml:space="preserve"> condition an offer to purchase on additional compensation.  The </w:t>
      </w:r>
      <w:r w:rsidR="002535CB" w:rsidRPr="000E79E7">
        <w:t>REALTOR®</w:t>
      </w:r>
      <w:r w:rsidR="002535CB">
        <w:t xml:space="preserve"> Code of Ethics still requires you to promote the interests of </w:t>
      </w:r>
      <w:r w:rsidR="00975AD8">
        <w:t xml:space="preserve">the </w:t>
      </w:r>
      <w:r w:rsidR="002535CB">
        <w:t>client, which is paramount to your compensation.  So, it</w:t>
      </w:r>
      <w:r w:rsidR="00975AD8">
        <w:t xml:space="preserve"> i</w:t>
      </w:r>
      <w:r w:rsidR="002535CB">
        <w:t>s okay to ask for the compensation, but you can</w:t>
      </w:r>
      <w:r w:rsidR="00975AD8">
        <w:t>no</w:t>
      </w:r>
      <w:r w:rsidR="002535CB">
        <w:t>t condition the offer or</w:t>
      </w:r>
      <w:r w:rsidR="00D16600">
        <w:t xml:space="preserve"> fail to submit an offer</w:t>
      </w:r>
      <w:r w:rsidR="002535CB">
        <w:t xml:space="preserve"> because you were denied additional compensation.</w:t>
      </w:r>
    </w:p>
    <w:p w14:paraId="154AA36A" w14:textId="77777777" w:rsidR="00091674" w:rsidRDefault="00091674" w:rsidP="00DA6B10">
      <w:pPr>
        <w:pStyle w:val="NoSpacing"/>
        <w:spacing w:line="276" w:lineRule="auto"/>
      </w:pPr>
    </w:p>
    <w:p w14:paraId="2E2F1C9E" w14:textId="3001E47F" w:rsidR="001C2D5F" w:rsidRDefault="001C2D5F" w:rsidP="00DA6B10">
      <w:pPr>
        <w:pStyle w:val="NoSpacing"/>
        <w:spacing w:line="276" w:lineRule="auto"/>
        <w:ind w:firstLine="720"/>
      </w:pPr>
      <w:r>
        <w:t xml:space="preserve">The listing firm should consider </w:t>
      </w:r>
      <w:r w:rsidR="0017718F">
        <w:t>the</w:t>
      </w:r>
      <w:r>
        <w:t xml:space="preserve"> benefits to be gained by offering more compensation to the buyer agent, but has no obligation to increase the compensation to the buyer agent.  If there is an increase in the compensation, then best practice is to memorialize</w:t>
      </w:r>
      <w:r w:rsidR="00F60ABD">
        <w:t xml:space="preserve"> in writing</w:t>
      </w:r>
      <w:r>
        <w:t xml:space="preserve"> any change in the compensation to the buyer agent.  While it is not unethical to ask for additional compensation after the contact is ratified, there is little incentive for the listing firm to grant your request at such a late</w:t>
      </w:r>
      <w:r w:rsidR="00D16600">
        <w:t>r</w:t>
      </w:r>
      <w:r>
        <w:t xml:space="preserve"> date.    </w:t>
      </w:r>
    </w:p>
    <w:p w14:paraId="3FC41E13" w14:textId="77777777" w:rsidR="007A351E" w:rsidRDefault="001C2D5F" w:rsidP="00DA6B10">
      <w:pPr>
        <w:pStyle w:val="NoSpacing"/>
        <w:spacing w:line="276" w:lineRule="auto"/>
      </w:pPr>
      <w:r>
        <w:tab/>
      </w:r>
    </w:p>
    <w:p w14:paraId="05BDAB0B" w14:textId="219A83EF" w:rsidR="002535CB" w:rsidRDefault="001C2D5F" w:rsidP="00DA6B10">
      <w:pPr>
        <w:pStyle w:val="NoSpacing"/>
        <w:spacing w:line="276" w:lineRule="auto"/>
        <w:ind w:firstLine="720"/>
      </w:pPr>
      <w:r>
        <w:t xml:space="preserve">Another way that your buyer agent compensation can be negotiated is by your buyer client.  Specifically, a </w:t>
      </w:r>
      <w:r w:rsidRPr="00D16600">
        <w:rPr>
          <w:b/>
          <w:bCs/>
          <w:i/>
          <w:iCs/>
        </w:rPr>
        <w:t>buyer</w:t>
      </w:r>
      <w:r>
        <w:t xml:space="preserve"> client may ask the </w:t>
      </w:r>
      <w:r w:rsidRPr="00D16600">
        <w:rPr>
          <w:b/>
          <w:bCs/>
          <w:i/>
          <w:iCs/>
        </w:rPr>
        <w:t>seller</w:t>
      </w:r>
      <w:r>
        <w:t xml:space="preserve"> directly (through the Purchase Agreement) to pay some or all of your buyer agent compensation.  This does not violate the </w:t>
      </w:r>
      <w:r w:rsidRPr="000E79E7">
        <w:t>REALTOR®</w:t>
      </w:r>
      <w:r>
        <w:t xml:space="preserve"> Code of Ethics</w:t>
      </w:r>
      <w:r w:rsidR="009A00D3">
        <w:t xml:space="preserve"> as it is the buyer, not the buyer agent, making the request.</w:t>
      </w:r>
      <w:r>
        <w:t xml:space="preserve">  </w:t>
      </w:r>
      <w:r w:rsidR="002535CB">
        <w:t xml:space="preserve">Also, the </w:t>
      </w:r>
      <w:r w:rsidR="002535CB" w:rsidRPr="000E79E7">
        <w:t>REALTOR®</w:t>
      </w:r>
      <w:r w:rsidR="002535CB">
        <w:t xml:space="preserve"> Code of Ethics does not prevent a buyer agent from informing the buyer of their option to ask a seller to pay some or all of the buyer agent compensation.  But a buyer agent must continue to promote the interest of their buyer client if the client elects not to request the seller to pay some or all of the buyer agent compensation.</w:t>
      </w:r>
    </w:p>
    <w:p w14:paraId="07FC0F57" w14:textId="5857698F" w:rsidR="001C2D5F" w:rsidRDefault="001C2D5F" w:rsidP="001C2D5F">
      <w:pPr>
        <w:spacing w:after="160" w:line="259" w:lineRule="auto"/>
        <w:jc w:val="both"/>
      </w:pPr>
    </w:p>
    <w:p w14:paraId="5120748D" w14:textId="696089DA" w:rsidR="00A90C8B" w:rsidRDefault="00A90C8B" w:rsidP="005F0A57">
      <w:pPr>
        <w:spacing w:after="160" w:line="259" w:lineRule="auto"/>
        <w:ind w:firstLine="720"/>
        <w:jc w:val="both"/>
      </w:pPr>
      <w:r>
        <w:br/>
      </w:r>
      <w:r>
        <w:br w:type="page"/>
      </w:r>
    </w:p>
    <w:p w14:paraId="0ED64448" w14:textId="77777777" w:rsidR="00C33917" w:rsidRDefault="00C33917" w:rsidP="00C33917">
      <w:pPr>
        <w:spacing w:after="160" w:line="259" w:lineRule="auto"/>
        <w:rPr>
          <w:b/>
          <w:bCs/>
        </w:rPr>
      </w:pPr>
      <w:r>
        <w:rPr>
          <w:b/>
          <w:bCs/>
        </w:rPr>
        <w:lastRenderedPageBreak/>
        <w:t>Tab 3</w:t>
      </w:r>
    </w:p>
    <w:p w14:paraId="00C35F26" w14:textId="006DC975" w:rsidR="0086422A" w:rsidRDefault="00C33917" w:rsidP="00C33917">
      <w:pPr>
        <w:spacing w:after="160" w:line="259" w:lineRule="auto"/>
        <w:jc w:val="center"/>
      </w:pPr>
      <w:r w:rsidRPr="00C33917">
        <w:rPr>
          <w:b/>
          <w:bCs/>
        </w:rPr>
        <w:t>REALTOR® Code of Ethics</w:t>
      </w:r>
    </w:p>
    <w:p w14:paraId="1E7902F1" w14:textId="55943A3D" w:rsidR="00C33917" w:rsidRDefault="00CD7B7A" w:rsidP="006264F0">
      <w:pPr>
        <w:pStyle w:val="NoSpacing"/>
        <w:spacing w:line="276" w:lineRule="auto"/>
      </w:pPr>
      <w:r>
        <w:br/>
      </w:r>
      <w:r w:rsidR="00C33917">
        <w:tab/>
        <w:t>Even with the changing landscap</w:t>
      </w:r>
      <w:r w:rsidR="00C655A4">
        <w:t>e</w:t>
      </w:r>
      <w:r w:rsidR="00C33917">
        <w:t xml:space="preserve"> involving cooperative compensation to buyer agents, </w:t>
      </w:r>
      <w:r w:rsidR="00C33917" w:rsidRPr="0017718F">
        <w:t>REALTORS</w:t>
      </w:r>
      <w:r w:rsidR="00C33917" w:rsidRPr="00C33917">
        <w:rPr>
          <w:b/>
          <w:bCs/>
        </w:rPr>
        <w:t>®</w:t>
      </w:r>
      <w:r w:rsidR="00C33917">
        <w:t xml:space="preserve"> remain bound by the </w:t>
      </w:r>
      <w:r w:rsidR="000E79E7" w:rsidRPr="000E79E7">
        <w:t>REALTOR®</w:t>
      </w:r>
      <w:r w:rsidR="000E79E7">
        <w:t xml:space="preserve"> </w:t>
      </w:r>
      <w:r w:rsidR="00C33917">
        <w:t xml:space="preserve">Code of Ethics to further their clients’ best interests, including showing homes that meet buyers’ needs regardless of </w:t>
      </w:r>
      <w:r w:rsidR="00837512">
        <w:t xml:space="preserve">cooperative </w:t>
      </w:r>
      <w:r w:rsidR="00C33917">
        <w:t>compensation offered in the MLS.</w:t>
      </w:r>
    </w:p>
    <w:p w14:paraId="44BDBC4E" w14:textId="77777777" w:rsidR="00C22BF0" w:rsidRDefault="00C22BF0" w:rsidP="006264F0">
      <w:pPr>
        <w:pStyle w:val="NoSpacing"/>
        <w:spacing w:line="276" w:lineRule="auto"/>
      </w:pPr>
    </w:p>
    <w:p w14:paraId="05468FA6" w14:textId="5A430F5B" w:rsidR="00837512" w:rsidRDefault="000E79E7" w:rsidP="006264F0">
      <w:pPr>
        <w:pStyle w:val="NoSpacing"/>
        <w:spacing w:line="276" w:lineRule="auto"/>
      </w:pPr>
      <w:r>
        <w:tab/>
        <w:t xml:space="preserve">Article 1 of the </w:t>
      </w:r>
      <w:r w:rsidRPr="000E79E7">
        <w:t>REALTOR®</w:t>
      </w:r>
      <w:r>
        <w:t xml:space="preserve"> Code of Ethics sets out the basic principle that </w:t>
      </w:r>
      <w:r w:rsidRPr="000E79E7">
        <w:t>REALTOR</w:t>
      </w:r>
      <w:r>
        <w:t>S</w:t>
      </w:r>
      <w:r w:rsidRPr="000E79E7">
        <w:t>®</w:t>
      </w:r>
      <w:r>
        <w:t xml:space="preserve"> pledge themselves to protect and promote the interests of their clients and Article 3 states that </w:t>
      </w:r>
      <w:r w:rsidRPr="000E79E7">
        <w:t>REALTOR</w:t>
      </w:r>
      <w:r>
        <w:t>S</w:t>
      </w:r>
      <w:r w:rsidR="00975AD8" w:rsidRPr="00C33917">
        <w:rPr>
          <w:b/>
          <w:bCs/>
        </w:rPr>
        <w:t>®</w:t>
      </w:r>
      <w:r>
        <w:t xml:space="preserve"> must cooperate with other </w:t>
      </w:r>
      <w:r w:rsidRPr="000E79E7">
        <w:t>REALTOR</w:t>
      </w:r>
      <w:r w:rsidR="00975AD8">
        <w:t>S</w:t>
      </w:r>
      <w:r w:rsidRPr="000E79E7">
        <w:t>®</w:t>
      </w:r>
      <w:r>
        <w:t>.  When it comes to cooperative compensation in the MLS, Article 16, Standards of Practice</w:t>
      </w:r>
      <w:r w:rsidR="0017718F">
        <w:t xml:space="preserve"> (SOP)</w:t>
      </w:r>
      <w:r>
        <w:t xml:space="preserve"> 16 and 17 are very instructive </w:t>
      </w:r>
      <w:r w:rsidR="0017718F">
        <w:t>but</w:t>
      </w:r>
      <w:r>
        <w:t xml:space="preserve"> may even appear contradictory, so let’s review</w:t>
      </w:r>
      <w:r w:rsidR="00CC54FB">
        <w:t xml:space="preserve"> the key points</w:t>
      </w:r>
      <w:r w:rsidR="003F7DD4">
        <w:t>.</w:t>
      </w:r>
    </w:p>
    <w:p w14:paraId="444A974F" w14:textId="77777777" w:rsidR="00C22BF0" w:rsidRDefault="00C22BF0" w:rsidP="006264F0">
      <w:pPr>
        <w:pStyle w:val="NoSpacing"/>
        <w:spacing w:line="276" w:lineRule="auto"/>
      </w:pPr>
    </w:p>
    <w:p w14:paraId="6513D123" w14:textId="77777777" w:rsidR="00C54487" w:rsidRDefault="003F7DD4" w:rsidP="006264F0">
      <w:pPr>
        <w:pStyle w:val="NoSpacing"/>
        <w:spacing w:line="276" w:lineRule="auto"/>
      </w:pPr>
      <w:r>
        <w:tab/>
        <w:t xml:space="preserve">Article 16 SOP 16-16 states </w:t>
      </w:r>
      <w:r w:rsidRPr="000E79E7">
        <w:t>REALTOR</w:t>
      </w:r>
      <w:r>
        <w:t>S</w:t>
      </w:r>
      <w:r w:rsidRPr="000E79E7">
        <w:t>®</w:t>
      </w:r>
      <w:r>
        <w:t xml:space="preserve"> working as buyer agents “shall not use the terms of an offer to purchase/lease to attempt to modify the listing broker’s offer of compensation” nor “make the submission of an executed offer to purchase/lease contingent on the listing broker’s agreement to modify the offer of compensation.”  Article 16 SOP 16-17 states </w:t>
      </w:r>
      <w:r w:rsidRPr="000E79E7">
        <w:t>REALTOR</w:t>
      </w:r>
      <w:r>
        <w:t>S</w:t>
      </w:r>
      <w:r w:rsidRPr="000E79E7">
        <w:t>®</w:t>
      </w:r>
      <w:r>
        <w:t xml:space="preserve"> acting as buyer agents “shall not attempt to extend a listing broker’s offer of cooperation and/or compensation to other brokers without the consent of the listing broker.”</w:t>
      </w:r>
    </w:p>
    <w:p w14:paraId="504B7BEA" w14:textId="77777777" w:rsidR="00E30142" w:rsidRDefault="00E30142" w:rsidP="006264F0">
      <w:pPr>
        <w:pStyle w:val="NoSpacing"/>
        <w:spacing w:line="276" w:lineRule="auto"/>
      </w:pPr>
    </w:p>
    <w:p w14:paraId="50404D7A" w14:textId="7E0992A3" w:rsidR="003F7DD4" w:rsidRDefault="00C54487" w:rsidP="006264F0">
      <w:pPr>
        <w:pStyle w:val="NoSpacing"/>
        <w:spacing w:line="276" w:lineRule="auto"/>
        <w:ind w:firstLine="720"/>
      </w:pPr>
      <w:r>
        <w:t xml:space="preserve">As a way to understand these SOPs, NAR offers case interpretations.  In a case interpretation for SOP 16-17, it was decided that a </w:t>
      </w:r>
      <w:r w:rsidRPr="0036179E">
        <w:rPr>
          <w:b/>
          <w:bCs/>
          <w:i/>
          <w:iCs/>
        </w:rPr>
        <w:t>buyer</w:t>
      </w:r>
      <w:r>
        <w:t xml:space="preserve"> can ask the seller directly (through the Purchase Agreement) to pay some or all of the</w:t>
      </w:r>
      <w:r w:rsidR="0036179E">
        <w:t>ir</w:t>
      </w:r>
      <w:r>
        <w:t xml:space="preserve"> buyer agent’s compensation and that does </w:t>
      </w:r>
      <w:r w:rsidRPr="0036179E">
        <w:t>not</w:t>
      </w:r>
      <w:r>
        <w:t xml:space="preserve"> violate the </w:t>
      </w:r>
      <w:r w:rsidRPr="000E79E7">
        <w:t>REALTOR®</w:t>
      </w:r>
      <w:r>
        <w:t xml:space="preserve"> Code of Ethics. </w:t>
      </w:r>
      <w:r w:rsidR="0036179E">
        <w:t xml:space="preserve"> Thus, the distinguishing factor is that a </w:t>
      </w:r>
      <w:r w:rsidR="0036179E" w:rsidRPr="0036179E">
        <w:rPr>
          <w:b/>
          <w:bCs/>
          <w:i/>
          <w:iCs/>
        </w:rPr>
        <w:t>buyer</w:t>
      </w:r>
      <w:r w:rsidR="0036179E">
        <w:t>, as opposed to a buyer agent, is permitted to make the request to</w:t>
      </w:r>
      <w:r w:rsidR="0017718F">
        <w:t xml:space="preserve"> a</w:t>
      </w:r>
      <w:r w:rsidR="0036179E">
        <w:t xml:space="preserve"> seller.</w:t>
      </w:r>
      <w:r>
        <w:t xml:space="preserve"> </w:t>
      </w:r>
      <w:r w:rsidR="0036179E">
        <w:t xml:space="preserve"> </w:t>
      </w:r>
      <w:r>
        <w:t xml:space="preserve">Further, it is </w:t>
      </w:r>
      <w:r w:rsidRPr="0036179E">
        <w:t>not</w:t>
      </w:r>
      <w:r>
        <w:t xml:space="preserve"> unethical</w:t>
      </w:r>
      <w:r w:rsidR="0036179E">
        <w:t xml:space="preserve"> for a buyer agent</w:t>
      </w:r>
      <w:r>
        <w:t xml:space="preserve"> to advise the</w:t>
      </w:r>
      <w:r w:rsidR="0036179E">
        <w:t>ir</w:t>
      </w:r>
      <w:r>
        <w:t xml:space="preserve"> buyer of </w:t>
      </w:r>
      <w:r w:rsidR="0036179E">
        <w:t>buyer’s</w:t>
      </w:r>
      <w:r>
        <w:t xml:space="preserve"> option to request </w:t>
      </w:r>
      <w:r w:rsidR="0036179E">
        <w:t>that the</w:t>
      </w:r>
      <w:r>
        <w:t xml:space="preserve"> seller pay some or all of the buyer agent’s compensation. </w:t>
      </w:r>
      <w:r w:rsidR="0017718F">
        <w:t xml:space="preserve"> Regardless,</w:t>
      </w:r>
      <w:r>
        <w:t xml:space="preserve"> a buyer agent must </w:t>
      </w:r>
      <w:r w:rsidR="0017718F">
        <w:t xml:space="preserve">still </w:t>
      </w:r>
      <w:r>
        <w:t>continue to promote the interest of their buyer client</w:t>
      </w:r>
      <w:r w:rsidR="0017718F">
        <w:t xml:space="preserve"> even</w:t>
      </w:r>
      <w:r>
        <w:t xml:space="preserve"> if the client elects not to request the seller to pay some or all of the buyer agent</w:t>
      </w:r>
      <w:r w:rsidR="0036179E">
        <w:t>’s</w:t>
      </w:r>
      <w:r>
        <w:t xml:space="preserve"> compensation.</w:t>
      </w:r>
    </w:p>
    <w:p w14:paraId="79125306" w14:textId="4F07FD7F" w:rsidR="00837512" w:rsidRPr="00C33917" w:rsidRDefault="00837512" w:rsidP="00C33917">
      <w:pPr>
        <w:spacing w:after="160" w:line="259" w:lineRule="auto"/>
        <w:jc w:val="both"/>
      </w:pPr>
      <w:r>
        <w:tab/>
      </w:r>
    </w:p>
    <w:p w14:paraId="02CDB2DC" w14:textId="77777777" w:rsidR="00C33917" w:rsidRDefault="00C33917" w:rsidP="0086422A">
      <w:pPr>
        <w:autoSpaceDE w:val="0"/>
        <w:autoSpaceDN w:val="0"/>
        <w:adjustRightInd w:val="0"/>
        <w:ind w:left="2160" w:hanging="1440"/>
        <w:jc w:val="center"/>
        <w:rPr>
          <w:b/>
          <w:bCs/>
        </w:rPr>
      </w:pPr>
    </w:p>
    <w:p w14:paraId="26106D00" w14:textId="77777777" w:rsidR="00C33917" w:rsidRDefault="00C33917" w:rsidP="00C33917">
      <w:pPr>
        <w:spacing w:after="160" w:line="259" w:lineRule="auto"/>
        <w:rPr>
          <w:b/>
          <w:bCs/>
        </w:rPr>
      </w:pPr>
      <w:r>
        <w:rPr>
          <w:b/>
          <w:bCs/>
        </w:rPr>
        <w:br w:type="page"/>
      </w:r>
      <w:r>
        <w:rPr>
          <w:b/>
          <w:bCs/>
        </w:rPr>
        <w:lastRenderedPageBreak/>
        <w:t>Tab 4</w:t>
      </w:r>
    </w:p>
    <w:p w14:paraId="5191B107" w14:textId="77777777" w:rsidR="00C33917" w:rsidRDefault="00C33917" w:rsidP="00C33917">
      <w:pPr>
        <w:spacing w:after="160" w:line="259" w:lineRule="auto"/>
        <w:jc w:val="center"/>
        <w:rPr>
          <w:b/>
          <w:bCs/>
        </w:rPr>
      </w:pPr>
      <w:r>
        <w:rPr>
          <w:b/>
          <w:bCs/>
        </w:rPr>
        <w:t>FAQs</w:t>
      </w:r>
    </w:p>
    <w:p w14:paraId="6DD44735" w14:textId="77777777" w:rsidR="00C22BF0" w:rsidRPr="002D3C68" w:rsidRDefault="00CC54FB" w:rsidP="00623C14">
      <w:pPr>
        <w:pStyle w:val="NoSpacing"/>
        <w:spacing w:line="276" w:lineRule="auto"/>
        <w:rPr>
          <w:b/>
          <w:bCs/>
        </w:rPr>
      </w:pPr>
      <w:r>
        <w:rPr>
          <w:b/>
          <w:bCs/>
        </w:rPr>
        <w:br/>
      </w:r>
      <w:r w:rsidR="00C16DBB">
        <w:t>Q:</w:t>
      </w:r>
      <w:r w:rsidR="00C16DBB">
        <w:tab/>
      </w:r>
      <w:r w:rsidR="00C16DBB" w:rsidRPr="002D3C68">
        <w:rPr>
          <w:b/>
          <w:bCs/>
        </w:rPr>
        <w:t xml:space="preserve">With the change to the cooperative compensation rule, can a listing agent still offer </w:t>
      </w:r>
    </w:p>
    <w:p w14:paraId="0DB73DA5" w14:textId="71976541" w:rsidR="00C16DBB" w:rsidRDefault="00C16DBB" w:rsidP="00404969">
      <w:pPr>
        <w:pStyle w:val="NoSpacing"/>
        <w:spacing w:line="276" w:lineRule="auto"/>
        <w:ind w:firstLine="720"/>
        <w:rPr>
          <w:b/>
          <w:bCs/>
        </w:rPr>
      </w:pPr>
      <w:r w:rsidRPr="002D3C68">
        <w:rPr>
          <w:b/>
          <w:bCs/>
        </w:rPr>
        <w:t>compensation to buyer agents in the MLS?</w:t>
      </w:r>
    </w:p>
    <w:p w14:paraId="4485DCC2" w14:textId="77777777" w:rsidR="002D3C68" w:rsidRPr="002D3C68" w:rsidRDefault="002D3C68" w:rsidP="00404969">
      <w:pPr>
        <w:pStyle w:val="NoSpacing"/>
        <w:spacing w:line="276" w:lineRule="auto"/>
        <w:ind w:firstLine="720"/>
        <w:rPr>
          <w:b/>
          <w:bCs/>
          <w:sz w:val="16"/>
          <w:szCs w:val="16"/>
        </w:rPr>
      </w:pPr>
    </w:p>
    <w:p w14:paraId="7677B5A3" w14:textId="77777777" w:rsidR="00C22BF0" w:rsidRDefault="00C16DBB" w:rsidP="00623C14">
      <w:pPr>
        <w:pStyle w:val="NoSpacing"/>
        <w:spacing w:line="276" w:lineRule="auto"/>
      </w:pPr>
      <w:r>
        <w:t>A:</w:t>
      </w:r>
      <w:r>
        <w:tab/>
        <w:t xml:space="preserve">Yes.  The change does not affect the listing firm’s ability and right to offer cooperative </w:t>
      </w:r>
    </w:p>
    <w:p w14:paraId="4F013FA0" w14:textId="03BCA0F6" w:rsidR="00ED207A" w:rsidRDefault="00C16DBB" w:rsidP="00404969">
      <w:pPr>
        <w:pStyle w:val="NoSpacing"/>
        <w:spacing w:line="276" w:lineRule="auto"/>
        <w:ind w:left="720"/>
      </w:pPr>
      <w:r>
        <w:t>compensation to buyer agents.  The MLS remains an efficient, impartial system f</w:t>
      </w:r>
      <w:r w:rsidR="00ED207A">
        <w:t>or</w:t>
      </w:r>
      <w:r>
        <w:t xml:space="preserve"> offers of cooperative compensation to all MLS participants.  Listing agents, in consultation with their seller clients,</w:t>
      </w:r>
      <w:r w:rsidR="00E618C2">
        <w:t xml:space="preserve"> still retain the prerogative to set the amount of cooperative compensation offered to buyer agents as a way to incentivize both buyers and buyer agents.</w:t>
      </w:r>
      <w:r w:rsidR="00861BF8">
        <w:t xml:space="preserve">  Listing agents should explain to their seller clients the amount of compensation, if any, offered to a cooperating buyer agent is the seller’s decision.</w:t>
      </w:r>
    </w:p>
    <w:p w14:paraId="11C8F8E1" w14:textId="77777777" w:rsidR="00C16DBB" w:rsidRPr="005F0AAC" w:rsidRDefault="00C16DBB" w:rsidP="00623C14">
      <w:pPr>
        <w:pStyle w:val="NoSpacing"/>
        <w:spacing w:line="276" w:lineRule="auto"/>
        <w:rPr>
          <w:sz w:val="32"/>
          <w:szCs w:val="32"/>
        </w:rPr>
      </w:pPr>
    </w:p>
    <w:p w14:paraId="3CBECB75" w14:textId="75BC9F46" w:rsidR="002E703D" w:rsidRDefault="002E703D" w:rsidP="00623C14">
      <w:pPr>
        <w:pStyle w:val="NoSpacing"/>
        <w:spacing w:line="276" w:lineRule="auto"/>
      </w:pPr>
      <w:r>
        <w:t>Q:</w:t>
      </w:r>
      <w:r>
        <w:tab/>
      </w:r>
      <w:r w:rsidRPr="002D3C68">
        <w:rPr>
          <w:b/>
          <w:bCs/>
        </w:rPr>
        <w:t>Do I</w:t>
      </w:r>
      <w:r w:rsidR="00E618C2" w:rsidRPr="002D3C68">
        <w:rPr>
          <w:b/>
          <w:bCs/>
        </w:rPr>
        <w:t xml:space="preserve"> still</w:t>
      </w:r>
      <w:r w:rsidRPr="002D3C68">
        <w:rPr>
          <w:b/>
          <w:bCs/>
        </w:rPr>
        <w:t xml:space="preserve"> need a buyer brokerage agreement to represent a buyer client?</w:t>
      </w:r>
    </w:p>
    <w:p w14:paraId="7822D83E" w14:textId="77777777" w:rsidR="002E703D" w:rsidRPr="002D3C68" w:rsidRDefault="002E703D" w:rsidP="00623C14">
      <w:pPr>
        <w:pStyle w:val="NoSpacing"/>
        <w:spacing w:line="276" w:lineRule="auto"/>
        <w:rPr>
          <w:sz w:val="16"/>
          <w:szCs w:val="16"/>
        </w:rPr>
      </w:pPr>
    </w:p>
    <w:p w14:paraId="506493EB" w14:textId="49AD9B2B" w:rsidR="002E703D" w:rsidRDefault="002E703D" w:rsidP="009D6512">
      <w:pPr>
        <w:pStyle w:val="NoSpacing"/>
        <w:spacing w:line="276" w:lineRule="auto"/>
        <w:ind w:left="720" w:hanging="720"/>
      </w:pPr>
      <w:r>
        <w:t>A:</w:t>
      </w:r>
      <w:r>
        <w:tab/>
        <w:t>Yes.  Virginia law remains the same.</w:t>
      </w:r>
      <w:r w:rsidR="00E618C2">
        <w:t xml:space="preserve">  In fact, </w:t>
      </w:r>
      <w:r w:rsidR="00A439DB">
        <w:t>it’s</w:t>
      </w:r>
      <w:r w:rsidR="00E618C2">
        <w:t xml:space="preserve"> probably more important than ever.</w:t>
      </w:r>
      <w:r w:rsidR="009D6512">
        <w:t xml:space="preserve"> </w:t>
      </w:r>
      <w:r>
        <w:t>You</w:t>
      </w:r>
      <w:r w:rsidR="009D6512">
        <w:t xml:space="preserve"> </w:t>
      </w:r>
      <w:r>
        <w:t xml:space="preserve">must execute a buyer brokerage agreement with your buyer client at the time you commence a brokerage relationship with the client.  Best practice is to have your client sign the buyer brokerage agreement </w:t>
      </w:r>
      <w:r>
        <w:rPr>
          <w:u w:val="single"/>
        </w:rPr>
        <w:t>before</w:t>
      </w:r>
      <w:r w:rsidRPr="006F48B4">
        <w:t xml:space="preserve"> </w:t>
      </w:r>
      <w:r>
        <w:t xml:space="preserve">showing them any properties so that your representation </w:t>
      </w:r>
      <w:r>
        <w:rPr>
          <w:u w:val="single"/>
        </w:rPr>
        <w:t>and</w:t>
      </w:r>
      <w:r w:rsidRPr="00D96846">
        <w:t xml:space="preserve"> compensation</w:t>
      </w:r>
      <w:r>
        <w:t xml:space="preserve"> </w:t>
      </w:r>
      <w:r w:rsidR="00ED207A">
        <w:t xml:space="preserve">are </w:t>
      </w:r>
      <w:r>
        <w:t>clearly established.  This is the best way to protect yourself.</w:t>
      </w:r>
    </w:p>
    <w:p w14:paraId="7F9ED3D1" w14:textId="77777777" w:rsidR="002E703D" w:rsidRPr="005F0AAC" w:rsidRDefault="002E703D" w:rsidP="00623C14">
      <w:pPr>
        <w:pStyle w:val="NoSpacing"/>
        <w:spacing w:line="276" w:lineRule="auto"/>
        <w:rPr>
          <w:sz w:val="32"/>
          <w:szCs w:val="32"/>
        </w:rPr>
      </w:pPr>
    </w:p>
    <w:p w14:paraId="61B39FBD" w14:textId="5E72D983" w:rsidR="00623C14" w:rsidRDefault="00CC54FB" w:rsidP="00404969">
      <w:pPr>
        <w:pStyle w:val="NoSpacing"/>
        <w:spacing w:line="276" w:lineRule="auto"/>
        <w:ind w:left="720" w:hanging="720"/>
      </w:pPr>
      <w:r>
        <w:t>Q:</w:t>
      </w:r>
      <w:r>
        <w:tab/>
      </w:r>
      <w:r w:rsidRPr="002D3C68">
        <w:rPr>
          <w:b/>
          <w:bCs/>
        </w:rPr>
        <w:t>If a seller does not offer any cooperative compensation in the MLS, or the compensation</w:t>
      </w:r>
      <w:r w:rsidR="00D96846" w:rsidRPr="002D3C68">
        <w:rPr>
          <w:b/>
          <w:bCs/>
        </w:rPr>
        <w:t xml:space="preserve"> </w:t>
      </w:r>
      <w:r w:rsidRPr="002D3C68">
        <w:rPr>
          <w:b/>
          <w:bCs/>
        </w:rPr>
        <w:t xml:space="preserve">being offered only covers a part of the compensation </w:t>
      </w:r>
      <w:r w:rsidR="00A84452" w:rsidRPr="002D3C68">
        <w:rPr>
          <w:b/>
          <w:bCs/>
        </w:rPr>
        <w:t>due to</w:t>
      </w:r>
      <w:r w:rsidRPr="002D3C68">
        <w:rPr>
          <w:b/>
          <w:bCs/>
        </w:rPr>
        <w:t xml:space="preserve"> the buyer agent </w:t>
      </w:r>
      <w:r w:rsidR="00A84452" w:rsidRPr="002D3C68">
        <w:rPr>
          <w:b/>
          <w:bCs/>
        </w:rPr>
        <w:t>under</w:t>
      </w:r>
      <w:r w:rsidRPr="002D3C68">
        <w:rPr>
          <w:b/>
          <w:bCs/>
        </w:rPr>
        <w:t xml:space="preserve"> the buyer brokerage agreemen</w:t>
      </w:r>
      <w:r w:rsidR="001C358E" w:rsidRPr="002D3C68">
        <w:rPr>
          <w:b/>
          <w:bCs/>
        </w:rPr>
        <w:t xml:space="preserve">t, who is responsible for </w:t>
      </w:r>
      <w:r w:rsidR="00A84452" w:rsidRPr="002D3C68">
        <w:rPr>
          <w:b/>
          <w:bCs/>
        </w:rPr>
        <w:t xml:space="preserve">paying </w:t>
      </w:r>
      <w:r w:rsidR="001C358E" w:rsidRPr="002D3C68">
        <w:rPr>
          <w:b/>
          <w:bCs/>
        </w:rPr>
        <w:t>the</w:t>
      </w:r>
      <w:r w:rsidR="00A84452" w:rsidRPr="002D3C68">
        <w:rPr>
          <w:b/>
          <w:bCs/>
        </w:rPr>
        <w:t xml:space="preserve"> amount due to the</w:t>
      </w:r>
      <w:r w:rsidR="001C358E" w:rsidRPr="002D3C68">
        <w:rPr>
          <w:b/>
          <w:bCs/>
        </w:rPr>
        <w:t xml:space="preserve"> buyer agent</w:t>
      </w:r>
      <w:r w:rsidR="00623C14" w:rsidRPr="002D3C68">
        <w:rPr>
          <w:b/>
          <w:bCs/>
        </w:rPr>
        <w:t>?</w:t>
      </w:r>
    </w:p>
    <w:p w14:paraId="16D4532D" w14:textId="77777777" w:rsidR="00404969" w:rsidRPr="005F0AAC" w:rsidRDefault="00404969" w:rsidP="00404969">
      <w:pPr>
        <w:pStyle w:val="NoSpacing"/>
        <w:spacing w:line="276" w:lineRule="auto"/>
        <w:ind w:left="720" w:hanging="720"/>
        <w:rPr>
          <w:sz w:val="16"/>
          <w:szCs w:val="16"/>
        </w:rPr>
      </w:pPr>
    </w:p>
    <w:p w14:paraId="4A8EE1B5" w14:textId="1D603BB8" w:rsidR="001C358E" w:rsidRDefault="001C358E" w:rsidP="00404969">
      <w:pPr>
        <w:pStyle w:val="NoSpacing"/>
        <w:spacing w:line="276" w:lineRule="auto"/>
        <w:ind w:left="720" w:hanging="720"/>
      </w:pPr>
      <w:r>
        <w:t>A:</w:t>
      </w:r>
      <w:r>
        <w:tab/>
        <w:t xml:space="preserve">If you use the standard form </w:t>
      </w:r>
      <w:r w:rsidR="00B4080A">
        <w:t>LAR</w:t>
      </w:r>
      <w:r w:rsidR="002D41B0">
        <w:t xml:space="preserve"> MLS</w:t>
      </w:r>
      <w:r>
        <w:t xml:space="preserve"> Exclusive Right to Represent Buyer</w:t>
      </w:r>
      <w:r w:rsidR="00A84452">
        <w:t xml:space="preserve"> Agreement</w:t>
      </w:r>
      <w:r>
        <w:t xml:space="preserve"> (i.e. the buyer brokerage agreement), then </w:t>
      </w:r>
      <w:r w:rsidR="006F234B">
        <w:t xml:space="preserve">you can select that </w:t>
      </w:r>
      <w:r>
        <w:t xml:space="preserve">the buyer is responsible for paying any compensation that is due to </w:t>
      </w:r>
      <w:r w:rsidR="00AD224A">
        <w:t>the buyer agent</w:t>
      </w:r>
      <w:r w:rsidR="00F51F68">
        <w:t xml:space="preserve"> if the listing </w:t>
      </w:r>
      <w:r w:rsidR="00AD224A">
        <w:t>firm</w:t>
      </w:r>
      <w:r w:rsidR="00F51F68">
        <w:t xml:space="preserve"> </w:t>
      </w:r>
      <w:r w:rsidR="006F234B">
        <w:t xml:space="preserve">or seller </w:t>
      </w:r>
      <w:r w:rsidR="00F51F68">
        <w:t xml:space="preserve">do not offer any or </w:t>
      </w:r>
      <w:r w:rsidR="00AB4C50">
        <w:t>in</w:t>
      </w:r>
      <w:r w:rsidR="00F51F68">
        <w:t>sufficient cooperative compensation.</w:t>
      </w:r>
    </w:p>
    <w:p w14:paraId="6E4C7057" w14:textId="77777777" w:rsidR="00404969" w:rsidRPr="005F0AAC" w:rsidRDefault="00404969" w:rsidP="00623C14">
      <w:pPr>
        <w:pStyle w:val="NoSpacing"/>
        <w:spacing w:line="276" w:lineRule="auto"/>
        <w:rPr>
          <w:sz w:val="32"/>
          <w:szCs w:val="32"/>
        </w:rPr>
      </w:pPr>
    </w:p>
    <w:p w14:paraId="2E2A57DD" w14:textId="722DEAFE" w:rsidR="00A84452" w:rsidRPr="002D3C68" w:rsidRDefault="00A84452" w:rsidP="00404969">
      <w:pPr>
        <w:pStyle w:val="NoSpacing"/>
        <w:spacing w:line="276" w:lineRule="auto"/>
        <w:ind w:left="720" w:hanging="720"/>
        <w:rPr>
          <w:b/>
          <w:bCs/>
        </w:rPr>
      </w:pPr>
      <w:r>
        <w:t>Q:</w:t>
      </w:r>
      <w:r>
        <w:tab/>
      </w:r>
      <w:r w:rsidRPr="002D3C68">
        <w:rPr>
          <w:b/>
          <w:bCs/>
        </w:rPr>
        <w:t>Can a buyer agent negotiate directly with the listing firm and request additional compensation prior to an offer being submitted?</w:t>
      </w:r>
    </w:p>
    <w:p w14:paraId="148492FC" w14:textId="77777777" w:rsidR="00D217BB" w:rsidRPr="005F0AAC" w:rsidRDefault="00D217BB" w:rsidP="00404969">
      <w:pPr>
        <w:pStyle w:val="NoSpacing"/>
        <w:spacing w:line="276" w:lineRule="auto"/>
        <w:ind w:left="720" w:hanging="720"/>
        <w:rPr>
          <w:sz w:val="16"/>
          <w:szCs w:val="16"/>
        </w:rPr>
      </w:pPr>
    </w:p>
    <w:p w14:paraId="664379F3" w14:textId="2A45E795" w:rsidR="00D217BB" w:rsidRPr="00AB201F" w:rsidRDefault="00A84452" w:rsidP="00AB201F">
      <w:pPr>
        <w:pStyle w:val="NoSpacing"/>
        <w:spacing w:line="276" w:lineRule="auto"/>
        <w:ind w:left="720" w:hanging="720"/>
      </w:pPr>
      <w:r>
        <w:t>A:</w:t>
      </w:r>
      <w:r>
        <w:tab/>
        <w:t>Yes.  The listing firm should consider any benefits to be gained by offering more compensation</w:t>
      </w:r>
      <w:r w:rsidR="00AD224A">
        <w:t xml:space="preserve"> to the buyer agent</w:t>
      </w:r>
      <w:r>
        <w:t>, but has no obligation to increase the compensation to the buyer agent.  If there is an increase in the compensation, then best practice is to memorialize</w:t>
      </w:r>
      <w:r w:rsidR="00F60ABD">
        <w:t xml:space="preserve"> in writing</w:t>
      </w:r>
      <w:r>
        <w:t xml:space="preserve"> any change in the compensation to the buyer agent.  </w:t>
      </w:r>
    </w:p>
    <w:p w14:paraId="749CF44A" w14:textId="2C090834" w:rsidR="002E703D" w:rsidRDefault="002E703D" w:rsidP="00D217BB">
      <w:pPr>
        <w:pStyle w:val="NoSpacing"/>
        <w:spacing w:line="276" w:lineRule="auto"/>
        <w:ind w:left="720" w:hanging="720"/>
      </w:pPr>
      <w:r w:rsidRPr="007A2A98">
        <w:lastRenderedPageBreak/>
        <w:t>Q:</w:t>
      </w:r>
      <w:r w:rsidRPr="007A2A98">
        <w:tab/>
      </w:r>
      <w:r w:rsidRPr="002D3C68">
        <w:rPr>
          <w:b/>
          <w:bCs/>
        </w:rPr>
        <w:t>Can I negotiate my buyer agent compensation with a listing firm before I have a buyer brokerage agreement?</w:t>
      </w:r>
    </w:p>
    <w:p w14:paraId="32129AE5" w14:textId="77777777" w:rsidR="00D217BB" w:rsidRPr="005F0AAC" w:rsidRDefault="00D217BB" w:rsidP="00D217BB">
      <w:pPr>
        <w:pStyle w:val="NoSpacing"/>
        <w:spacing w:line="276" w:lineRule="auto"/>
        <w:ind w:left="720" w:hanging="720"/>
        <w:rPr>
          <w:sz w:val="16"/>
          <w:szCs w:val="16"/>
        </w:rPr>
      </w:pPr>
    </w:p>
    <w:p w14:paraId="3CA8F3C0" w14:textId="55F00693" w:rsidR="006F48B4" w:rsidRDefault="002E703D" w:rsidP="00D217BB">
      <w:pPr>
        <w:pStyle w:val="NoSpacing"/>
        <w:spacing w:line="276" w:lineRule="auto"/>
        <w:ind w:left="720" w:hanging="720"/>
      </w:pPr>
      <w:r w:rsidRPr="007A2A98">
        <w:t>A:</w:t>
      </w:r>
      <w:r w:rsidRPr="007A2A98">
        <w:tab/>
        <w:t xml:space="preserve">Yes, but it is </w:t>
      </w:r>
      <w:r w:rsidRPr="007A2A98">
        <w:rPr>
          <w:u w:val="single"/>
        </w:rPr>
        <w:t>not</w:t>
      </w:r>
      <w:r w:rsidRPr="007A2A98">
        <w:t xml:space="preserve"> good practice.  It is highly recommended that you execute a buyer brokerage agreement with your buyer client before negotiating any compensation from the listing firm.  </w:t>
      </w:r>
      <w:r w:rsidR="006F48B4" w:rsidRPr="007A2A98">
        <w:t xml:space="preserve">As noted previously, best practice is to have your client sign the buyer brokerage agreement </w:t>
      </w:r>
      <w:r w:rsidR="006F48B4" w:rsidRPr="007A2A98">
        <w:rPr>
          <w:u w:val="single"/>
        </w:rPr>
        <w:t>before</w:t>
      </w:r>
      <w:r w:rsidR="006F48B4" w:rsidRPr="007A2A98">
        <w:t xml:space="preserve"> showing them any properties so that your representation </w:t>
      </w:r>
      <w:r w:rsidR="006F48B4" w:rsidRPr="007A2A98">
        <w:rPr>
          <w:u w:val="single"/>
        </w:rPr>
        <w:t xml:space="preserve">and </w:t>
      </w:r>
      <w:r w:rsidR="006F48B4" w:rsidRPr="00277612">
        <w:t>compensation</w:t>
      </w:r>
      <w:r w:rsidR="006F48B4" w:rsidRPr="007A2A98">
        <w:t xml:space="preserve"> </w:t>
      </w:r>
      <w:r w:rsidR="00ED207A">
        <w:t>are</w:t>
      </w:r>
      <w:r w:rsidR="006F48B4" w:rsidRPr="007A2A98">
        <w:t xml:space="preserve"> clearly established.  This is the best way to protect yourself.</w:t>
      </w:r>
    </w:p>
    <w:p w14:paraId="6B392C19" w14:textId="77777777" w:rsidR="00D217BB" w:rsidRPr="00AB201F" w:rsidRDefault="00D217BB" w:rsidP="00623C14">
      <w:pPr>
        <w:pStyle w:val="NoSpacing"/>
        <w:spacing w:line="276" w:lineRule="auto"/>
        <w:rPr>
          <w:sz w:val="28"/>
          <w:szCs w:val="28"/>
        </w:rPr>
      </w:pPr>
    </w:p>
    <w:p w14:paraId="5435EE17" w14:textId="48B5C696" w:rsidR="00CC54FB" w:rsidRDefault="00CC54FB" w:rsidP="00D217BB">
      <w:pPr>
        <w:pStyle w:val="NoSpacing"/>
        <w:spacing w:line="276" w:lineRule="auto"/>
        <w:ind w:left="720" w:hanging="720"/>
      </w:pPr>
      <w:r>
        <w:t xml:space="preserve">Q:  </w:t>
      </w:r>
      <w:r>
        <w:tab/>
      </w:r>
      <w:r w:rsidRPr="002D3C68">
        <w:rPr>
          <w:b/>
          <w:bCs/>
        </w:rPr>
        <w:t>Can my buyer client ask the seller directly (through the Purchase Agreement) to pay some or all of my buyer agent compensation?</w:t>
      </w:r>
    </w:p>
    <w:p w14:paraId="221B1CFB" w14:textId="77777777" w:rsidR="00D217BB" w:rsidRPr="005F0AAC" w:rsidRDefault="00D217BB" w:rsidP="00623C14">
      <w:pPr>
        <w:pStyle w:val="NoSpacing"/>
        <w:spacing w:line="276" w:lineRule="auto"/>
        <w:rPr>
          <w:sz w:val="16"/>
          <w:szCs w:val="16"/>
        </w:rPr>
      </w:pPr>
    </w:p>
    <w:p w14:paraId="6D4AC77D" w14:textId="0B5DA1F6" w:rsidR="00CC54FB" w:rsidRDefault="00CC54FB" w:rsidP="00D217BB">
      <w:pPr>
        <w:pStyle w:val="NoSpacing"/>
        <w:spacing w:line="276" w:lineRule="auto"/>
        <w:ind w:left="720" w:hanging="720"/>
      </w:pPr>
      <w:r>
        <w:t>A:</w:t>
      </w:r>
      <w:r>
        <w:tab/>
        <w:t xml:space="preserve">Yes.  The </w:t>
      </w:r>
      <w:r w:rsidRPr="000E79E7">
        <w:t>REALTOR®</w:t>
      </w:r>
      <w:r>
        <w:t xml:space="preserve"> Code of Ethics does not prevent the buyer from asking </w:t>
      </w:r>
      <w:r w:rsidR="00A439DB">
        <w:t>the seller</w:t>
      </w:r>
      <w:r>
        <w:t xml:space="preserve"> directly to pay some or all of your buyer agent compensation.</w:t>
      </w:r>
    </w:p>
    <w:p w14:paraId="27E0B470" w14:textId="77777777" w:rsidR="00CC54FB" w:rsidRPr="00AB201F" w:rsidRDefault="00CC54FB" w:rsidP="00623C14">
      <w:pPr>
        <w:pStyle w:val="NoSpacing"/>
        <w:spacing w:line="276" w:lineRule="auto"/>
        <w:rPr>
          <w:sz w:val="28"/>
          <w:szCs w:val="28"/>
        </w:rPr>
      </w:pPr>
    </w:p>
    <w:p w14:paraId="200EFAA5" w14:textId="4EC7DE45" w:rsidR="00CC54FB" w:rsidRDefault="00CC54FB" w:rsidP="00D217BB">
      <w:pPr>
        <w:pStyle w:val="NoSpacing"/>
        <w:spacing w:line="276" w:lineRule="auto"/>
        <w:ind w:left="720" w:hanging="720"/>
      </w:pPr>
      <w:r>
        <w:t>Q:</w:t>
      </w:r>
      <w:r>
        <w:tab/>
      </w:r>
      <w:r w:rsidR="00A84452" w:rsidRPr="002D3C68">
        <w:rPr>
          <w:b/>
          <w:bCs/>
        </w:rPr>
        <w:t>Can a</w:t>
      </w:r>
      <w:r w:rsidRPr="002D3C68">
        <w:rPr>
          <w:b/>
          <w:bCs/>
        </w:rPr>
        <w:t xml:space="preserve"> buyer agent advise the</w:t>
      </w:r>
      <w:r w:rsidR="00A84452" w:rsidRPr="002D3C68">
        <w:rPr>
          <w:b/>
          <w:bCs/>
        </w:rPr>
        <w:t>ir</w:t>
      </w:r>
      <w:r w:rsidRPr="002D3C68">
        <w:rPr>
          <w:b/>
          <w:bCs/>
        </w:rPr>
        <w:t xml:space="preserve"> buyer</w:t>
      </w:r>
      <w:r w:rsidR="00A84452" w:rsidRPr="002D3C68">
        <w:rPr>
          <w:b/>
          <w:bCs/>
        </w:rPr>
        <w:t xml:space="preserve"> client</w:t>
      </w:r>
      <w:r w:rsidRPr="002D3C68">
        <w:rPr>
          <w:b/>
          <w:bCs/>
        </w:rPr>
        <w:t xml:space="preserve"> of</w:t>
      </w:r>
      <w:r w:rsidR="00D62706" w:rsidRPr="002D3C68">
        <w:rPr>
          <w:b/>
          <w:bCs/>
        </w:rPr>
        <w:t xml:space="preserve"> a</w:t>
      </w:r>
      <w:r w:rsidRPr="002D3C68">
        <w:rPr>
          <w:b/>
          <w:bCs/>
        </w:rPr>
        <w:t xml:space="preserve"> </w:t>
      </w:r>
      <w:r w:rsidR="00A84452" w:rsidRPr="002D3C68">
        <w:rPr>
          <w:b/>
          <w:bCs/>
        </w:rPr>
        <w:t>buyer’s</w:t>
      </w:r>
      <w:r w:rsidRPr="002D3C68">
        <w:rPr>
          <w:b/>
          <w:bCs/>
        </w:rPr>
        <w:t xml:space="preserve"> option to request a seller to pay some or all of </w:t>
      </w:r>
      <w:r w:rsidR="00D62706" w:rsidRPr="002D3C68">
        <w:rPr>
          <w:b/>
          <w:bCs/>
        </w:rPr>
        <w:t>the</w:t>
      </w:r>
      <w:r w:rsidRPr="002D3C68">
        <w:rPr>
          <w:b/>
          <w:bCs/>
        </w:rPr>
        <w:t xml:space="preserve"> buyer agent compensation?</w:t>
      </w:r>
    </w:p>
    <w:p w14:paraId="26027162" w14:textId="77777777" w:rsidR="00D217BB" w:rsidRPr="005F0AAC" w:rsidRDefault="00D217BB" w:rsidP="00D217BB">
      <w:pPr>
        <w:pStyle w:val="NoSpacing"/>
        <w:spacing w:line="276" w:lineRule="auto"/>
        <w:ind w:left="720" w:hanging="720"/>
        <w:rPr>
          <w:sz w:val="16"/>
          <w:szCs w:val="16"/>
        </w:rPr>
      </w:pPr>
    </w:p>
    <w:p w14:paraId="77DD1369" w14:textId="6F0E7083" w:rsidR="00CC54FB" w:rsidRDefault="00CC54FB" w:rsidP="00D217BB">
      <w:pPr>
        <w:pStyle w:val="NoSpacing"/>
        <w:spacing w:line="276" w:lineRule="auto"/>
        <w:ind w:left="720" w:hanging="720"/>
      </w:pPr>
      <w:r>
        <w:t>A:</w:t>
      </w:r>
      <w:r>
        <w:tab/>
        <w:t xml:space="preserve">Yes.  The </w:t>
      </w:r>
      <w:r w:rsidRPr="000E79E7">
        <w:t>REALTOR®</w:t>
      </w:r>
      <w:r>
        <w:t xml:space="preserve"> Code of Ethics does not prevent a buyer agent from informing the buyer of their option to ask a </w:t>
      </w:r>
      <w:r w:rsidR="00DC0AB4">
        <w:t>seller to</w:t>
      </w:r>
      <w:r>
        <w:t xml:space="preserve"> pay some or all of </w:t>
      </w:r>
      <w:r w:rsidR="00D62706">
        <w:t>the</w:t>
      </w:r>
      <w:r>
        <w:t xml:space="preserve"> buyer agent compensation.  But a buyer agent still must continue to promote the interest of their buyer client</w:t>
      </w:r>
      <w:r w:rsidR="00ED207A">
        <w:t xml:space="preserve"> even</w:t>
      </w:r>
      <w:r>
        <w:t xml:space="preserve"> if the client elects not to request the seller to pay some or all of the buyer agent compensation.</w:t>
      </w:r>
    </w:p>
    <w:p w14:paraId="044CC1D3" w14:textId="77777777" w:rsidR="00CC54FB" w:rsidRPr="00AB201F" w:rsidRDefault="00CC54FB" w:rsidP="00623C14">
      <w:pPr>
        <w:pStyle w:val="NoSpacing"/>
        <w:spacing w:line="276" w:lineRule="auto"/>
        <w:rPr>
          <w:sz w:val="28"/>
          <w:szCs w:val="28"/>
        </w:rPr>
      </w:pPr>
    </w:p>
    <w:p w14:paraId="1BC720DF" w14:textId="77777777" w:rsidR="00F51F68" w:rsidRPr="002D3C68" w:rsidRDefault="00F51F68" w:rsidP="002D3C68">
      <w:pPr>
        <w:pStyle w:val="NoSpacing"/>
        <w:spacing w:line="276" w:lineRule="auto"/>
        <w:ind w:left="720" w:hanging="720"/>
        <w:rPr>
          <w:b/>
          <w:bCs/>
        </w:rPr>
      </w:pPr>
      <w:r>
        <w:t>Q:</w:t>
      </w:r>
      <w:r>
        <w:tab/>
      </w:r>
      <w:r w:rsidRPr="002D3C68">
        <w:rPr>
          <w:b/>
          <w:bCs/>
        </w:rPr>
        <w:t>Can a buyer finance any portion of the buyer brokerage compensation into their loan?</w:t>
      </w:r>
    </w:p>
    <w:p w14:paraId="66220C94" w14:textId="77777777" w:rsidR="00D217BB" w:rsidRPr="005F0AAC" w:rsidRDefault="00D217BB" w:rsidP="00623C14">
      <w:pPr>
        <w:pStyle w:val="NoSpacing"/>
        <w:spacing w:line="276" w:lineRule="auto"/>
        <w:rPr>
          <w:sz w:val="16"/>
          <w:szCs w:val="16"/>
        </w:rPr>
      </w:pPr>
    </w:p>
    <w:p w14:paraId="4144C4C8" w14:textId="3DCC6A98" w:rsidR="00F51F68" w:rsidRDefault="00F51F68" w:rsidP="00D217BB">
      <w:pPr>
        <w:pStyle w:val="NoSpacing"/>
        <w:spacing w:line="276" w:lineRule="auto"/>
        <w:ind w:left="720" w:hanging="720"/>
      </w:pPr>
      <w:r>
        <w:t>A:</w:t>
      </w:r>
      <w:r>
        <w:tab/>
        <w:t xml:space="preserve">No.  At this time, FHA, VA, VHDA, etc. do not </w:t>
      </w:r>
      <w:r w:rsidR="00A439DB">
        <w:t>allow</w:t>
      </w:r>
      <w:r>
        <w:t xml:space="preserve"> buyers to finance any portion of </w:t>
      </w:r>
      <w:r w:rsidR="00D62706">
        <w:t>the</w:t>
      </w:r>
      <w:r>
        <w:t xml:space="preserve"> buyer agent compensation.</w:t>
      </w:r>
    </w:p>
    <w:p w14:paraId="7008C6FF" w14:textId="77777777" w:rsidR="00F51F68" w:rsidRPr="00AB201F" w:rsidRDefault="00F51F68" w:rsidP="00623C14">
      <w:pPr>
        <w:pStyle w:val="NoSpacing"/>
        <w:spacing w:line="276" w:lineRule="auto"/>
        <w:rPr>
          <w:sz w:val="28"/>
          <w:szCs w:val="28"/>
        </w:rPr>
      </w:pPr>
    </w:p>
    <w:p w14:paraId="549D0BE4" w14:textId="3E226ABA" w:rsidR="00A84452" w:rsidRDefault="00A84452" w:rsidP="00D217BB">
      <w:pPr>
        <w:pStyle w:val="NoSpacing"/>
        <w:spacing w:line="276" w:lineRule="auto"/>
        <w:ind w:left="720" w:hanging="720"/>
      </w:pPr>
      <w:r>
        <w:t>Q:</w:t>
      </w:r>
      <w:r>
        <w:tab/>
      </w:r>
      <w:r w:rsidRPr="002D3C68">
        <w:rPr>
          <w:b/>
          <w:bCs/>
        </w:rPr>
        <w:t>Can my buyer client make their purchase offer contingent upon the seller agree</w:t>
      </w:r>
      <w:r w:rsidR="00ED207A" w:rsidRPr="002D3C68">
        <w:rPr>
          <w:b/>
          <w:bCs/>
        </w:rPr>
        <w:t>ing</w:t>
      </w:r>
      <w:r w:rsidRPr="002D3C68">
        <w:rPr>
          <w:b/>
          <w:bCs/>
        </w:rPr>
        <w:t xml:space="preserve"> to pay some or all of </w:t>
      </w:r>
      <w:r w:rsidR="00D62706" w:rsidRPr="002D3C68">
        <w:rPr>
          <w:b/>
          <w:bCs/>
        </w:rPr>
        <w:t>the</w:t>
      </w:r>
      <w:r w:rsidRPr="002D3C68">
        <w:rPr>
          <w:b/>
          <w:bCs/>
        </w:rPr>
        <w:t xml:space="preserve"> buyer agent compensation?</w:t>
      </w:r>
    </w:p>
    <w:p w14:paraId="73310F73" w14:textId="77777777" w:rsidR="00D217BB" w:rsidRPr="005F0AAC" w:rsidRDefault="00D217BB" w:rsidP="00623C14">
      <w:pPr>
        <w:pStyle w:val="NoSpacing"/>
        <w:spacing w:line="276" w:lineRule="auto"/>
        <w:rPr>
          <w:sz w:val="16"/>
          <w:szCs w:val="16"/>
        </w:rPr>
      </w:pPr>
    </w:p>
    <w:p w14:paraId="14FBDDFC" w14:textId="43496EEB" w:rsidR="00A84452" w:rsidRDefault="00A84452" w:rsidP="00D217BB">
      <w:pPr>
        <w:pStyle w:val="NoSpacing"/>
        <w:spacing w:line="276" w:lineRule="auto"/>
        <w:ind w:left="720" w:hanging="720"/>
      </w:pPr>
      <w:r>
        <w:t>A:</w:t>
      </w:r>
      <w:r>
        <w:tab/>
        <w:t xml:space="preserve">Yes.  A buyer can make their own decision on </w:t>
      </w:r>
      <w:r w:rsidR="00ED207A">
        <w:t>which</w:t>
      </w:r>
      <w:r>
        <w:t xml:space="preserve"> terms to include in their purchase offer. Importantly, a buyer agent may </w:t>
      </w:r>
      <w:r>
        <w:rPr>
          <w:u w:val="single"/>
        </w:rPr>
        <w:t>not</w:t>
      </w:r>
      <w:r>
        <w:t xml:space="preserve"> suggest or require that the buyer </w:t>
      </w:r>
      <w:r w:rsidR="00F51F68">
        <w:t>make such a contingent offer—it has to be the sole decision of the buyer without prompting from the buyer agent.</w:t>
      </w:r>
    </w:p>
    <w:p w14:paraId="1941CA7A" w14:textId="77777777" w:rsidR="00AB201F" w:rsidRPr="00AB201F" w:rsidRDefault="00AB201F" w:rsidP="00D217BB">
      <w:pPr>
        <w:pStyle w:val="NoSpacing"/>
        <w:spacing w:line="276" w:lineRule="auto"/>
        <w:ind w:left="720" w:hanging="720"/>
        <w:rPr>
          <w:sz w:val="28"/>
          <w:szCs w:val="28"/>
        </w:rPr>
      </w:pPr>
    </w:p>
    <w:p w14:paraId="1865B32C" w14:textId="3C2AA610" w:rsidR="00CC54FB" w:rsidRDefault="00CC54FB" w:rsidP="00D217BB">
      <w:pPr>
        <w:pStyle w:val="NoSpacing"/>
        <w:spacing w:line="276" w:lineRule="auto"/>
        <w:ind w:left="720" w:hanging="720"/>
      </w:pPr>
      <w:r>
        <w:t>Q:</w:t>
      </w:r>
      <w:r>
        <w:tab/>
      </w:r>
      <w:r w:rsidRPr="002D3C68">
        <w:rPr>
          <w:b/>
          <w:bCs/>
        </w:rPr>
        <w:t>What if a buyer instructs their buyer agent not to show them any properties for which the client will need to pay any portion of the compensation out of their own pocket at closing?</w:t>
      </w:r>
    </w:p>
    <w:p w14:paraId="501E765F" w14:textId="77777777" w:rsidR="00D217BB" w:rsidRPr="005F0AAC" w:rsidRDefault="00D217BB" w:rsidP="00623C14">
      <w:pPr>
        <w:pStyle w:val="NoSpacing"/>
        <w:spacing w:line="276" w:lineRule="auto"/>
        <w:rPr>
          <w:sz w:val="16"/>
          <w:szCs w:val="16"/>
        </w:rPr>
      </w:pPr>
    </w:p>
    <w:p w14:paraId="6E68C8B8" w14:textId="481105F5" w:rsidR="00CC54FB" w:rsidRDefault="00CC54FB" w:rsidP="00D217BB">
      <w:pPr>
        <w:pStyle w:val="NoSpacing"/>
        <w:spacing w:line="276" w:lineRule="auto"/>
        <w:ind w:left="720" w:hanging="720"/>
      </w:pPr>
      <w:r>
        <w:t>A:</w:t>
      </w:r>
      <w:r>
        <w:tab/>
        <w:t xml:space="preserve">So long as this instruction is at the direction of the buyer (and not recommended by the buyer agent), then there is no violation of the </w:t>
      </w:r>
      <w:r w:rsidRPr="000E79E7">
        <w:t>REALTOR®</w:t>
      </w:r>
      <w:r>
        <w:t xml:space="preserve"> Code of Ethics.  A buyer may determine which properties they want to pursue, and that includes not pursuing properties that do not offer cooperative compensation to buyer agents.</w:t>
      </w:r>
      <w:r w:rsidR="007A2A98">
        <w:t xml:space="preserve">  Best practice is for the buyer agent to get this </w:t>
      </w:r>
      <w:r w:rsidR="007A2A98">
        <w:lastRenderedPageBreak/>
        <w:t>instruction in writing from the buyer to ensure clarity and confirmation.</w:t>
      </w:r>
      <w:r w:rsidR="00861BF8">
        <w:t xml:space="preserve">  As a reminder, pursuant to NAR policy, MLS participants may not search MLS listings by the amount of cooperative compensation offered to buyer agents.</w:t>
      </w:r>
    </w:p>
    <w:p w14:paraId="0EEEC9F5" w14:textId="77777777" w:rsidR="00F51F68" w:rsidRPr="00AB201F" w:rsidRDefault="00F51F68" w:rsidP="00623C14">
      <w:pPr>
        <w:pStyle w:val="NoSpacing"/>
        <w:spacing w:line="276" w:lineRule="auto"/>
        <w:rPr>
          <w:sz w:val="28"/>
          <w:szCs w:val="28"/>
        </w:rPr>
      </w:pPr>
    </w:p>
    <w:p w14:paraId="4F92521E" w14:textId="3BB009B5" w:rsidR="00F51F68" w:rsidRPr="002D3C68" w:rsidRDefault="00F51F68" w:rsidP="00D217BB">
      <w:pPr>
        <w:pStyle w:val="NoSpacing"/>
        <w:spacing w:line="276" w:lineRule="auto"/>
        <w:ind w:left="720" w:hanging="720"/>
        <w:rPr>
          <w:b/>
          <w:bCs/>
        </w:rPr>
      </w:pPr>
      <w:r>
        <w:t>Q:</w:t>
      </w:r>
      <w:r>
        <w:tab/>
      </w:r>
      <w:r w:rsidRPr="002D3C68">
        <w:rPr>
          <w:b/>
          <w:bCs/>
        </w:rPr>
        <w:t>If I entered into a standard buyer brokerage agreement with my buyer client, can I reduce the services I normally provide to a buyer if it looks like I won’t be paid my full compensation?</w:t>
      </w:r>
    </w:p>
    <w:p w14:paraId="41A69B4C" w14:textId="77777777" w:rsidR="00D217BB" w:rsidRPr="005F0AAC" w:rsidRDefault="00D217BB" w:rsidP="00623C14">
      <w:pPr>
        <w:pStyle w:val="NoSpacing"/>
        <w:spacing w:line="276" w:lineRule="auto"/>
        <w:rPr>
          <w:sz w:val="16"/>
          <w:szCs w:val="16"/>
        </w:rPr>
      </w:pPr>
    </w:p>
    <w:p w14:paraId="39C0E6F7" w14:textId="6FEBBC60" w:rsidR="00F51F68" w:rsidRDefault="00F51F68" w:rsidP="00D217BB">
      <w:pPr>
        <w:pStyle w:val="NoSpacing"/>
        <w:spacing w:line="276" w:lineRule="auto"/>
        <w:ind w:left="720" w:hanging="720"/>
      </w:pPr>
      <w:r>
        <w:t>A:</w:t>
      </w:r>
      <w:r>
        <w:tab/>
        <w:t xml:space="preserve">No.  The </w:t>
      </w:r>
      <w:r w:rsidRPr="000E79E7">
        <w:t>REALTOR®</w:t>
      </w:r>
      <w:r>
        <w:t xml:space="preserve"> Code of Ethics requires you </w:t>
      </w:r>
      <w:r w:rsidR="00A439DB">
        <w:t>to continue</w:t>
      </w:r>
      <w:r>
        <w:t xml:space="preserve"> to promote the interests of your client whether or not you receive the full amount of your compensation.  Additionally, a client could also assert a </w:t>
      </w:r>
      <w:r w:rsidR="00861BF8">
        <w:t>VREB</w:t>
      </w:r>
      <w:r>
        <w:t xml:space="preserve"> violation for failing to provide the services of a standard agent through the closing date.</w:t>
      </w:r>
    </w:p>
    <w:p w14:paraId="0488DDA3" w14:textId="77777777" w:rsidR="00E34C26" w:rsidRPr="00AB201F" w:rsidRDefault="00E34C26" w:rsidP="00623C14">
      <w:pPr>
        <w:pStyle w:val="NoSpacing"/>
        <w:spacing w:line="276" w:lineRule="auto"/>
        <w:rPr>
          <w:sz w:val="28"/>
          <w:szCs w:val="28"/>
        </w:rPr>
      </w:pPr>
    </w:p>
    <w:p w14:paraId="0FB69A4C" w14:textId="11264745" w:rsidR="00E618C2" w:rsidRPr="002D3C68" w:rsidRDefault="00E618C2" w:rsidP="00E34C26">
      <w:pPr>
        <w:pStyle w:val="NoSpacing"/>
        <w:spacing w:line="276" w:lineRule="auto"/>
        <w:ind w:left="720" w:hanging="720"/>
        <w:rPr>
          <w:b/>
          <w:bCs/>
        </w:rPr>
      </w:pPr>
      <w:r>
        <w:t>Q:</w:t>
      </w:r>
      <w:r>
        <w:tab/>
      </w:r>
      <w:r w:rsidRPr="002D3C68">
        <w:rPr>
          <w:b/>
          <w:bCs/>
        </w:rPr>
        <w:t>As a listing agent, can I require the buyer agent to show me a copy of their buyer brokerage agreement before negotiating any additional buyer agent compensation?</w:t>
      </w:r>
    </w:p>
    <w:p w14:paraId="7A558233" w14:textId="77777777" w:rsidR="00E34C26" w:rsidRPr="005F0AAC" w:rsidRDefault="00E34C26" w:rsidP="00623C14">
      <w:pPr>
        <w:pStyle w:val="NoSpacing"/>
        <w:spacing w:line="276" w:lineRule="auto"/>
        <w:rPr>
          <w:sz w:val="16"/>
          <w:szCs w:val="16"/>
        </w:rPr>
      </w:pPr>
    </w:p>
    <w:p w14:paraId="7CA07E2C" w14:textId="11AB7934" w:rsidR="00E618C2" w:rsidRDefault="00E618C2" w:rsidP="00E34C26">
      <w:pPr>
        <w:pStyle w:val="NoSpacing"/>
        <w:spacing w:line="276" w:lineRule="auto"/>
        <w:ind w:left="720" w:hanging="720"/>
      </w:pPr>
      <w:r>
        <w:t>A:</w:t>
      </w:r>
      <w:r>
        <w:tab/>
        <w:t>No.  The buyer agent (and buyer) ha</w:t>
      </w:r>
      <w:r w:rsidR="00ED207A">
        <w:t>s</w:t>
      </w:r>
      <w:r>
        <w:t xml:space="preserve"> no obligation to show a listing agent their buyer brokerage agreement.  </w:t>
      </w:r>
      <w:r w:rsidR="007A2A98">
        <w:t xml:space="preserve">If the buyer agent wants to show the listing agent the buyer brokerage agreement, </w:t>
      </w:r>
      <w:r w:rsidR="00ED207A">
        <w:t xml:space="preserve">then </w:t>
      </w:r>
      <w:r w:rsidR="007A2A98">
        <w:t xml:space="preserve">the buyer agent must obtain the consent of the buyer before doing so </w:t>
      </w:r>
      <w:r w:rsidR="00ED207A">
        <w:t>because</w:t>
      </w:r>
      <w:r w:rsidR="007A2A98">
        <w:t xml:space="preserve"> the buyer brokerage agreement is confidential information.</w:t>
      </w:r>
    </w:p>
    <w:p w14:paraId="3EBE6C50" w14:textId="77777777" w:rsidR="007A2A98" w:rsidRPr="00AB201F" w:rsidRDefault="007A2A98" w:rsidP="00623C14">
      <w:pPr>
        <w:pStyle w:val="NoSpacing"/>
        <w:spacing w:line="276" w:lineRule="auto"/>
        <w:rPr>
          <w:sz w:val="28"/>
          <w:szCs w:val="28"/>
        </w:rPr>
      </w:pPr>
    </w:p>
    <w:p w14:paraId="120C8483" w14:textId="03BD77F4" w:rsidR="007A2A98" w:rsidRDefault="007A2A98" w:rsidP="00623C14">
      <w:pPr>
        <w:pStyle w:val="NoSpacing"/>
        <w:spacing w:line="276" w:lineRule="auto"/>
      </w:pPr>
      <w:r>
        <w:t>Q:</w:t>
      </w:r>
      <w:r>
        <w:tab/>
      </w:r>
      <w:r w:rsidRPr="002D3C68">
        <w:rPr>
          <w:b/>
          <w:bCs/>
        </w:rPr>
        <w:t>As a buyer agent, can I require the listing agent to show me their listing agreement?</w:t>
      </w:r>
    </w:p>
    <w:p w14:paraId="6CA8E380" w14:textId="77777777" w:rsidR="00E34C26" w:rsidRPr="005F0AAC" w:rsidRDefault="00E34C26" w:rsidP="00623C14">
      <w:pPr>
        <w:pStyle w:val="NoSpacing"/>
        <w:spacing w:line="276" w:lineRule="auto"/>
        <w:rPr>
          <w:sz w:val="16"/>
          <w:szCs w:val="16"/>
        </w:rPr>
      </w:pPr>
    </w:p>
    <w:p w14:paraId="22C47DD5" w14:textId="0779F496" w:rsidR="007A2A98" w:rsidRDefault="007A2A98" w:rsidP="00E34C26">
      <w:pPr>
        <w:pStyle w:val="NoSpacing"/>
        <w:spacing w:line="276" w:lineRule="auto"/>
        <w:ind w:left="720" w:hanging="720"/>
      </w:pPr>
      <w:r>
        <w:t>A</w:t>
      </w:r>
      <w:r w:rsidR="00E34C26">
        <w:t>:</w:t>
      </w:r>
      <w:r>
        <w:tab/>
        <w:t xml:space="preserve">No.  The listing agent (and seller) have no obligation to show a buyer agent their listing agreement.  If listing agent wants to show the buyer agent the listing agreement, the listing agent must obtain the consent of the seller before doing so </w:t>
      </w:r>
      <w:r w:rsidR="00907792">
        <w:t>because</w:t>
      </w:r>
      <w:r>
        <w:t xml:space="preserve"> the listing agreement is confidential information.</w:t>
      </w:r>
    </w:p>
    <w:p w14:paraId="15CA4B03" w14:textId="77777777" w:rsidR="00E34C26" w:rsidRPr="00AB201F" w:rsidRDefault="00E34C26" w:rsidP="00623C14">
      <w:pPr>
        <w:pStyle w:val="NoSpacing"/>
        <w:spacing w:line="276" w:lineRule="auto"/>
        <w:rPr>
          <w:sz w:val="28"/>
          <w:szCs w:val="28"/>
        </w:rPr>
      </w:pPr>
    </w:p>
    <w:p w14:paraId="75F6A427" w14:textId="692953A9" w:rsidR="00C655A4" w:rsidRDefault="00C655A4" w:rsidP="00623C14">
      <w:pPr>
        <w:pStyle w:val="NoSpacing"/>
        <w:spacing w:line="276" w:lineRule="auto"/>
      </w:pPr>
      <w:r>
        <w:t>Q:</w:t>
      </w:r>
      <w:r>
        <w:tab/>
      </w:r>
      <w:r w:rsidRPr="002D3C68">
        <w:rPr>
          <w:b/>
          <w:bCs/>
        </w:rPr>
        <w:t xml:space="preserve">Is the Buyer Brokerage Agreement changing as of October </w:t>
      </w:r>
      <w:r w:rsidR="00870F12">
        <w:rPr>
          <w:b/>
          <w:bCs/>
        </w:rPr>
        <w:t>11</w:t>
      </w:r>
      <w:r w:rsidRPr="002D3C68">
        <w:rPr>
          <w:b/>
          <w:bCs/>
        </w:rPr>
        <w:t>, 2023?</w:t>
      </w:r>
    </w:p>
    <w:p w14:paraId="4CA75E83" w14:textId="77777777" w:rsidR="00E34C26" w:rsidRPr="005F0AAC" w:rsidRDefault="00E34C26" w:rsidP="00623C14">
      <w:pPr>
        <w:pStyle w:val="NoSpacing"/>
        <w:spacing w:line="276" w:lineRule="auto"/>
        <w:rPr>
          <w:sz w:val="16"/>
          <w:szCs w:val="16"/>
        </w:rPr>
      </w:pPr>
    </w:p>
    <w:p w14:paraId="4B47D675" w14:textId="0CAC64E5" w:rsidR="00C655A4" w:rsidRDefault="00C655A4" w:rsidP="00E34C26">
      <w:pPr>
        <w:pStyle w:val="NoSpacing"/>
        <w:spacing w:line="276" w:lineRule="auto"/>
        <w:ind w:left="720" w:hanging="720"/>
      </w:pPr>
      <w:r>
        <w:t>A:</w:t>
      </w:r>
      <w:r>
        <w:tab/>
        <w:t xml:space="preserve">No.  There are no revisions to the Buyer Brokerage Agreement.  Best practice is to have your client sign the </w:t>
      </w:r>
      <w:r w:rsidR="00F50756">
        <w:t>B</w:t>
      </w:r>
      <w:r>
        <w:t xml:space="preserve">uyer </w:t>
      </w:r>
      <w:r w:rsidR="00F50756">
        <w:t>B</w:t>
      </w:r>
      <w:r>
        <w:t xml:space="preserve">rokerage </w:t>
      </w:r>
      <w:r w:rsidR="00F50756">
        <w:t>A</w:t>
      </w:r>
      <w:r>
        <w:t xml:space="preserve">greement </w:t>
      </w:r>
      <w:r>
        <w:rPr>
          <w:u w:val="single"/>
        </w:rPr>
        <w:t>before</w:t>
      </w:r>
      <w:r w:rsidRPr="006F48B4">
        <w:t xml:space="preserve"> </w:t>
      </w:r>
      <w:r>
        <w:t xml:space="preserve">showing them any properties so that your representation </w:t>
      </w:r>
      <w:r>
        <w:rPr>
          <w:u w:val="single"/>
        </w:rPr>
        <w:t>and</w:t>
      </w:r>
      <w:r w:rsidRPr="003B6198">
        <w:t xml:space="preserve"> compensation </w:t>
      </w:r>
      <w:r>
        <w:t>are clearly established.  This is the best way to protect yourself.</w:t>
      </w:r>
    </w:p>
    <w:p w14:paraId="386AD83E" w14:textId="77777777" w:rsidR="00C655A4" w:rsidRPr="00AB201F" w:rsidRDefault="00C655A4" w:rsidP="00623C14">
      <w:pPr>
        <w:pStyle w:val="NoSpacing"/>
        <w:spacing w:line="276" w:lineRule="auto"/>
        <w:rPr>
          <w:sz w:val="28"/>
          <w:szCs w:val="28"/>
        </w:rPr>
      </w:pPr>
    </w:p>
    <w:p w14:paraId="1D87926F" w14:textId="777FF634" w:rsidR="00CC54FB" w:rsidRPr="002D3C68" w:rsidRDefault="00E618C2" w:rsidP="00623C14">
      <w:pPr>
        <w:pStyle w:val="NoSpacing"/>
        <w:spacing w:line="276" w:lineRule="auto"/>
        <w:rPr>
          <w:b/>
          <w:bCs/>
        </w:rPr>
      </w:pPr>
      <w:r>
        <w:t>Q:</w:t>
      </w:r>
      <w:r>
        <w:tab/>
      </w:r>
      <w:r w:rsidRPr="002D3C68">
        <w:rPr>
          <w:b/>
          <w:bCs/>
        </w:rPr>
        <w:t xml:space="preserve">Is the Purchase Agreement changing as of October </w:t>
      </w:r>
      <w:r w:rsidR="00870F12">
        <w:rPr>
          <w:b/>
          <w:bCs/>
        </w:rPr>
        <w:t>11</w:t>
      </w:r>
      <w:r w:rsidRPr="002D3C68">
        <w:rPr>
          <w:b/>
          <w:bCs/>
        </w:rPr>
        <w:t>, 2023?</w:t>
      </w:r>
    </w:p>
    <w:p w14:paraId="29B8AD9C" w14:textId="77777777" w:rsidR="00E34C26" w:rsidRPr="005F0AAC" w:rsidRDefault="00E34C26" w:rsidP="00623C14">
      <w:pPr>
        <w:pStyle w:val="NoSpacing"/>
        <w:spacing w:line="276" w:lineRule="auto"/>
        <w:rPr>
          <w:sz w:val="16"/>
          <w:szCs w:val="16"/>
        </w:rPr>
      </w:pPr>
    </w:p>
    <w:p w14:paraId="01821E17" w14:textId="1031EC7B" w:rsidR="00E34C26" w:rsidRDefault="00E618C2" w:rsidP="00AB201F">
      <w:pPr>
        <w:pStyle w:val="NoSpacing"/>
        <w:spacing w:line="276" w:lineRule="auto"/>
        <w:ind w:left="720" w:hanging="720"/>
      </w:pPr>
      <w:r>
        <w:t>A:</w:t>
      </w:r>
      <w:r>
        <w:tab/>
        <w:t>No.  There are no revisions to the Purchase Agreement.  See Tab 6 for a standard provision to use in the Purchase Agreement if your buyer clients seeks buyer agent compensation from the seller.</w:t>
      </w:r>
    </w:p>
    <w:p w14:paraId="3C524BC1" w14:textId="77777777" w:rsidR="00AB201F" w:rsidRPr="00AB201F" w:rsidRDefault="00AB201F" w:rsidP="00AB201F">
      <w:pPr>
        <w:pStyle w:val="NoSpacing"/>
        <w:spacing w:line="276" w:lineRule="auto"/>
        <w:ind w:left="720" w:hanging="720"/>
        <w:rPr>
          <w:sz w:val="32"/>
          <w:szCs w:val="32"/>
        </w:rPr>
      </w:pPr>
    </w:p>
    <w:p w14:paraId="722350A4" w14:textId="006AF5F0" w:rsidR="00E618C2" w:rsidRDefault="00E618C2" w:rsidP="00623C14">
      <w:pPr>
        <w:pStyle w:val="NoSpacing"/>
        <w:spacing w:line="276" w:lineRule="auto"/>
      </w:pPr>
      <w:r>
        <w:lastRenderedPageBreak/>
        <w:t>Q:</w:t>
      </w:r>
      <w:r>
        <w:tab/>
      </w:r>
      <w:r w:rsidRPr="002D3C68">
        <w:rPr>
          <w:b/>
          <w:bCs/>
        </w:rPr>
        <w:t>Is the Listing Agreement chang</w:t>
      </w:r>
      <w:r w:rsidR="00D62706" w:rsidRPr="002D3C68">
        <w:rPr>
          <w:b/>
          <w:bCs/>
        </w:rPr>
        <w:t>ing</w:t>
      </w:r>
      <w:r w:rsidRPr="002D3C68">
        <w:rPr>
          <w:b/>
          <w:bCs/>
        </w:rPr>
        <w:t xml:space="preserve"> as of October </w:t>
      </w:r>
      <w:r w:rsidR="00870F12">
        <w:rPr>
          <w:b/>
          <w:bCs/>
        </w:rPr>
        <w:t>11</w:t>
      </w:r>
      <w:r w:rsidRPr="002D3C68">
        <w:rPr>
          <w:b/>
          <w:bCs/>
        </w:rPr>
        <w:t>, 2023?</w:t>
      </w:r>
    </w:p>
    <w:p w14:paraId="755F2CFE" w14:textId="77777777" w:rsidR="00E34C26" w:rsidRPr="005F0AAC" w:rsidRDefault="00E34C26" w:rsidP="00623C14">
      <w:pPr>
        <w:pStyle w:val="NoSpacing"/>
        <w:spacing w:line="276" w:lineRule="auto"/>
        <w:rPr>
          <w:sz w:val="16"/>
          <w:szCs w:val="16"/>
        </w:rPr>
      </w:pPr>
    </w:p>
    <w:p w14:paraId="676802B8" w14:textId="3D36A3D3" w:rsidR="00E618C2" w:rsidRDefault="00E618C2" w:rsidP="00E34C26">
      <w:pPr>
        <w:pStyle w:val="NoSpacing"/>
        <w:spacing w:line="276" w:lineRule="auto"/>
        <w:ind w:left="720" w:hanging="720"/>
      </w:pPr>
      <w:r>
        <w:t>A:</w:t>
      </w:r>
      <w:r>
        <w:tab/>
      </w:r>
      <w:r w:rsidR="00D32F2A">
        <w:t>There</w:t>
      </w:r>
      <w:r>
        <w:t xml:space="preserve"> </w:t>
      </w:r>
      <w:r w:rsidR="00D32F2A">
        <w:t xml:space="preserve">will be </w:t>
      </w:r>
      <w:r>
        <w:t>no revisions to the Listing Agreement</w:t>
      </w:r>
      <w:r w:rsidR="00D32F2A">
        <w:t xml:space="preserve"> regarding the listing agent compensation and the amount to offer, if any, to a cooperating broker</w:t>
      </w:r>
      <w:r w:rsidR="001A11FD">
        <w:t xml:space="preserve"> but b</w:t>
      </w:r>
      <w:r>
        <w:t>e sure to have a conversation with your seller client on the amount of compensation, if any, they want to offer to the buyer agent through the MLS.  Remember, there is no requirement that the seller offer any compensation to a buyer agent, but a buyer can direct their buyer agent not to show them any properties that do not contain compensation to their buyer agent.</w:t>
      </w:r>
    </w:p>
    <w:p w14:paraId="4F58F43F" w14:textId="44E92AB6" w:rsidR="00CC54FB" w:rsidRDefault="00CC54FB" w:rsidP="00623C14">
      <w:pPr>
        <w:pStyle w:val="NoSpacing"/>
      </w:pPr>
    </w:p>
    <w:p w14:paraId="5D98514C" w14:textId="773EAB36" w:rsidR="00C33917" w:rsidRDefault="00C33917" w:rsidP="00623C14">
      <w:pPr>
        <w:pStyle w:val="NoSpacing"/>
        <w:rPr>
          <w:b/>
          <w:bCs/>
        </w:rPr>
      </w:pPr>
      <w:r>
        <w:rPr>
          <w:b/>
          <w:bCs/>
        </w:rPr>
        <w:br w:type="page"/>
      </w:r>
    </w:p>
    <w:p w14:paraId="6BB50B91" w14:textId="3215F250" w:rsidR="00C33917" w:rsidRDefault="00C33917" w:rsidP="00C33917">
      <w:pPr>
        <w:spacing w:after="160" w:line="259" w:lineRule="auto"/>
        <w:rPr>
          <w:b/>
          <w:bCs/>
        </w:rPr>
      </w:pPr>
      <w:r>
        <w:rPr>
          <w:b/>
          <w:bCs/>
        </w:rPr>
        <w:lastRenderedPageBreak/>
        <w:t>Tab 5</w:t>
      </w:r>
    </w:p>
    <w:p w14:paraId="37DE2F97" w14:textId="2E7BBC4A" w:rsidR="00C33917" w:rsidRDefault="00C33917" w:rsidP="00C33917">
      <w:pPr>
        <w:spacing w:after="160" w:line="259" w:lineRule="auto"/>
        <w:jc w:val="center"/>
        <w:rPr>
          <w:b/>
          <w:bCs/>
        </w:rPr>
      </w:pPr>
      <w:r w:rsidRPr="00C33917">
        <w:rPr>
          <w:b/>
          <w:bCs/>
        </w:rPr>
        <w:t>Tips in Discussing Your Buyer Agent Compensation with Buyers</w:t>
      </w:r>
    </w:p>
    <w:p w14:paraId="0230E300" w14:textId="77777777" w:rsidR="0053128E" w:rsidRDefault="00C77FB1" w:rsidP="0053128E">
      <w:pPr>
        <w:pStyle w:val="NoSpacing"/>
        <w:spacing w:line="276" w:lineRule="auto"/>
      </w:pPr>
      <w:r>
        <w:tab/>
      </w:r>
    </w:p>
    <w:p w14:paraId="4E17FC4A" w14:textId="5E231030" w:rsidR="00F642E6" w:rsidRDefault="00F642E6" w:rsidP="0053128E">
      <w:pPr>
        <w:pStyle w:val="NoSpacing"/>
        <w:spacing w:line="276" w:lineRule="auto"/>
        <w:ind w:firstLine="720"/>
      </w:pPr>
      <w:r>
        <w:t>First, be sure to discuss your value</w:t>
      </w:r>
      <w:r w:rsidR="00ED207A">
        <w:t xml:space="preserve"> with</w:t>
      </w:r>
      <w:r>
        <w:t xml:space="preserve"> your buyer client—the experience and expertise you bring to the them as you guide them through the home buying process.  </w:t>
      </w:r>
      <w:r w:rsidR="00ED207A">
        <w:t>This process</w:t>
      </w:r>
      <w:r>
        <w:t xml:space="preserve"> can be daunting for many buyer clients, so your experience and expertise is critical to establishing and maintaining a favorable brokerage relationship.</w:t>
      </w:r>
    </w:p>
    <w:p w14:paraId="003B03C2" w14:textId="77777777" w:rsidR="00EB7835" w:rsidRDefault="00EB7835" w:rsidP="0053128E">
      <w:pPr>
        <w:pStyle w:val="NoSpacing"/>
        <w:spacing w:line="276" w:lineRule="auto"/>
      </w:pPr>
    </w:p>
    <w:p w14:paraId="34A58766" w14:textId="59B10088" w:rsidR="00F642E6" w:rsidRDefault="00F642E6" w:rsidP="0053128E">
      <w:pPr>
        <w:pStyle w:val="NoSpacing"/>
        <w:spacing w:line="276" w:lineRule="auto"/>
      </w:pPr>
      <w:r>
        <w:tab/>
        <w:t xml:space="preserve">Next, introduce the buyer brokerage agreement </w:t>
      </w:r>
      <w:r w:rsidR="00355289">
        <w:t>to</w:t>
      </w:r>
      <w:r>
        <w:t xml:space="preserve"> your buyer client.  </w:t>
      </w:r>
      <w:r w:rsidR="00355289">
        <w:t xml:space="preserve">Inform your client that </w:t>
      </w:r>
      <w:r>
        <w:t xml:space="preserve">Virginia law requires that </w:t>
      </w:r>
      <w:r w:rsidR="00355289">
        <w:t>you (and all licensed agents)</w:t>
      </w:r>
      <w:r>
        <w:t xml:space="preserve"> execute a buyer brokerage agreement with</w:t>
      </w:r>
      <w:r w:rsidR="00355289">
        <w:t xml:space="preserve"> a buyer client </w:t>
      </w:r>
      <w:r>
        <w:t>at the time you commence a brokerage relationship with the client.  This give</w:t>
      </w:r>
      <w:r w:rsidR="00975AD8">
        <w:t>s</w:t>
      </w:r>
      <w:r>
        <w:t xml:space="preserve"> you a great opportunity to review the buyer brokerage agreement with your client and</w:t>
      </w:r>
      <w:r w:rsidR="00355289">
        <w:t xml:space="preserve"> discuss</w:t>
      </w:r>
      <w:r>
        <w:t xml:space="preserve"> how you are paid.</w:t>
      </w:r>
    </w:p>
    <w:p w14:paraId="28F77084" w14:textId="77777777" w:rsidR="00EB7835" w:rsidRDefault="00EB7835" w:rsidP="0053128E">
      <w:pPr>
        <w:pStyle w:val="NoSpacing"/>
        <w:spacing w:line="276" w:lineRule="auto"/>
      </w:pPr>
    </w:p>
    <w:p w14:paraId="19981249" w14:textId="617312FC" w:rsidR="005947B0" w:rsidRDefault="00F642E6" w:rsidP="0053128E">
      <w:pPr>
        <w:pStyle w:val="NoSpacing"/>
        <w:spacing w:line="276" w:lineRule="auto"/>
      </w:pPr>
      <w:r>
        <w:tab/>
        <w:t>Explain your firm’s compensation policy.  In other words, what</w:t>
      </w:r>
      <w:r w:rsidR="005947B0">
        <w:t xml:space="preserve"> amount</w:t>
      </w:r>
      <w:r>
        <w:t xml:space="preserve"> do you get paid to represent a buyer client.  Be sure this is inserted into the buyer brokerage agreement. Be sure to discuss that listings in the MLS are not required to offer </w:t>
      </w:r>
      <w:r w:rsidR="00837512">
        <w:t>cooperative compensation</w:t>
      </w:r>
      <w:r w:rsidR="00355289">
        <w:t xml:space="preserve"> (i.e. buyer agent compensation).</w:t>
      </w:r>
    </w:p>
    <w:p w14:paraId="313C9FF6" w14:textId="77777777" w:rsidR="00EB7835" w:rsidRDefault="00EB7835" w:rsidP="0053128E">
      <w:pPr>
        <w:pStyle w:val="NoSpacing"/>
        <w:spacing w:line="276" w:lineRule="auto"/>
      </w:pPr>
    </w:p>
    <w:p w14:paraId="2158CC31" w14:textId="3A1A393A" w:rsidR="00DB0372" w:rsidRDefault="00DB0372" w:rsidP="0053128E">
      <w:pPr>
        <w:pStyle w:val="NoSpacing"/>
        <w:spacing w:line="276" w:lineRule="auto"/>
        <w:ind w:firstLine="720"/>
      </w:pPr>
      <w:r>
        <w:t xml:space="preserve">If the </w:t>
      </w:r>
      <w:r w:rsidR="00837512">
        <w:t xml:space="preserve">cooperative </w:t>
      </w:r>
      <w:r>
        <w:t>compensation offered in the MLS is insufficient to pay the buyer agent compensation set forth in the buyer brokerage agreement, i</w:t>
      </w:r>
      <w:r w:rsidR="005947B0">
        <w:t>t is legal and ethical for a buyer agent to request additional compensation from the listing firm prior to</w:t>
      </w:r>
      <w:r w:rsidR="007E3462">
        <w:t xml:space="preserve"> an offer being submitted to the seller</w:t>
      </w:r>
      <w:r w:rsidR="005947B0">
        <w:t>.  The listing firm</w:t>
      </w:r>
      <w:r w:rsidR="00837512">
        <w:t xml:space="preserve"> should consider any benefits to be gained by offering more compensation, b</w:t>
      </w:r>
      <w:r w:rsidR="005947B0">
        <w:t>ut has no obligation to increase the compensation to the buyer agent.</w:t>
      </w:r>
      <w:r w:rsidR="00837512">
        <w:t xml:space="preserve">  If there is an increase in the compensation, then best practice is to memorialize</w:t>
      </w:r>
      <w:r w:rsidR="00F60ABD">
        <w:t xml:space="preserve"> in writing</w:t>
      </w:r>
      <w:r w:rsidR="00837512">
        <w:t xml:space="preserve"> any change in the compensation to the buyer agent.</w:t>
      </w:r>
      <w:r>
        <w:t xml:space="preserve">  Your buyer client may also request the seller to pay additional compensation to you as the buyer agent. This request should be set forth in the Purchase Agreement at the time an offer is presented to the seller. Note, as of the date of the publication of this Toolkit, a buyer may not finance any portion of the buyer brokerage compensation into a loan.</w:t>
      </w:r>
    </w:p>
    <w:p w14:paraId="1E637579" w14:textId="77777777" w:rsidR="0053128E" w:rsidRDefault="0053128E" w:rsidP="0053128E">
      <w:pPr>
        <w:pStyle w:val="NoSpacing"/>
        <w:spacing w:line="276" w:lineRule="auto"/>
        <w:ind w:firstLine="720"/>
      </w:pPr>
    </w:p>
    <w:p w14:paraId="0DAB90BB" w14:textId="20656785" w:rsidR="00F642E6" w:rsidRPr="00C77FB1" w:rsidRDefault="00DB0372" w:rsidP="001A11FD">
      <w:pPr>
        <w:pStyle w:val="NoSpacing"/>
        <w:spacing w:line="276" w:lineRule="auto"/>
        <w:ind w:firstLine="720"/>
      </w:pPr>
      <w:r>
        <w:t xml:space="preserve">If the above actions still do not cover your buyer brokerage compensation set forth in the buyer brokerage agreement, then explain to your </w:t>
      </w:r>
      <w:r w:rsidR="005947B0">
        <w:t>buyer</w:t>
      </w:r>
      <w:r>
        <w:t xml:space="preserve"> that they are</w:t>
      </w:r>
      <w:r w:rsidR="005947B0">
        <w:t xml:space="preserve"> required to pay the difference at settlement</w:t>
      </w:r>
      <w:r>
        <w:t>, unless you</w:t>
      </w:r>
      <w:r w:rsidR="006F234B">
        <w:t xml:space="preserve"> elected to be paid</w:t>
      </w:r>
      <w:r w:rsidR="001A11FD">
        <w:t xml:space="preserve"> only</w:t>
      </w:r>
      <w:r w:rsidR="006F234B">
        <w:t xml:space="preserve"> the compensation offered by the listing agent and/or seller</w:t>
      </w:r>
      <w:r w:rsidR="001A11FD">
        <w:t xml:space="preserve"> (in which case you have chosen to accept a lesser amount of compensation)</w:t>
      </w:r>
      <w:r>
        <w:t>.</w:t>
      </w:r>
      <w:r w:rsidR="005947B0">
        <w:t xml:space="preserve"> </w:t>
      </w:r>
      <w:r w:rsidR="001A11FD">
        <w:t xml:space="preserve"> </w:t>
      </w:r>
      <w:r>
        <w:t>B</w:t>
      </w:r>
      <w:r w:rsidR="005947B0">
        <w:t>e sure to instruct the closing attorney/settlement agent to collect the amount that is due to you from the buyer</w:t>
      </w:r>
      <w:r w:rsidR="001A11FD">
        <w:t xml:space="preserve"> (if any)</w:t>
      </w:r>
      <w:r w:rsidR="005947B0">
        <w:t>.  The amount of the compensation should be added to the settlement statement/closing disclosure.  Be sure to let the closing attorney/settlement agent know of your compensation that is due at the time you send the Purchase Agreement and other information to the closing attorney/settlement agent as you do not want</w:t>
      </w:r>
      <w:r w:rsidR="00975AD8">
        <w:t xml:space="preserve"> the</w:t>
      </w:r>
      <w:r w:rsidR="005947B0">
        <w:t xml:space="preserve"> closing delayed because you failed to timely provide the information.</w:t>
      </w:r>
    </w:p>
    <w:p w14:paraId="283215BA" w14:textId="5B27F3F9" w:rsidR="00C33917" w:rsidRDefault="00C33917">
      <w:pPr>
        <w:spacing w:after="160" w:line="259" w:lineRule="auto"/>
        <w:rPr>
          <w:b/>
          <w:bCs/>
        </w:rPr>
      </w:pPr>
      <w:r>
        <w:rPr>
          <w:b/>
          <w:bCs/>
        </w:rPr>
        <w:br w:type="page"/>
      </w:r>
    </w:p>
    <w:p w14:paraId="6CBE49F4" w14:textId="6FF72318" w:rsidR="00C33917" w:rsidRDefault="00C33917" w:rsidP="00C33917">
      <w:pPr>
        <w:spacing w:after="160" w:line="259" w:lineRule="auto"/>
        <w:rPr>
          <w:b/>
          <w:bCs/>
        </w:rPr>
      </w:pPr>
      <w:r>
        <w:rPr>
          <w:b/>
          <w:bCs/>
        </w:rPr>
        <w:lastRenderedPageBreak/>
        <w:t>Tab 6</w:t>
      </w:r>
    </w:p>
    <w:p w14:paraId="329BE134" w14:textId="3463DD5C" w:rsidR="0086422A" w:rsidRDefault="0086422A" w:rsidP="00C33917">
      <w:pPr>
        <w:spacing w:after="160" w:line="259" w:lineRule="auto"/>
        <w:jc w:val="center"/>
        <w:rPr>
          <w:b/>
          <w:bCs/>
        </w:rPr>
      </w:pPr>
      <w:r w:rsidRPr="0086422A">
        <w:rPr>
          <w:b/>
          <w:bCs/>
        </w:rPr>
        <w:t>Standard Clause to</w:t>
      </w:r>
      <w:r w:rsidR="007859D3">
        <w:rPr>
          <w:b/>
          <w:bCs/>
        </w:rPr>
        <w:t xml:space="preserve"> </w:t>
      </w:r>
      <w:r w:rsidR="00B4080A">
        <w:rPr>
          <w:b/>
          <w:bCs/>
        </w:rPr>
        <w:t>LAR</w:t>
      </w:r>
      <w:r w:rsidR="002D41B0">
        <w:rPr>
          <w:b/>
          <w:bCs/>
        </w:rPr>
        <w:t xml:space="preserve"> MLS</w:t>
      </w:r>
      <w:r w:rsidRPr="0086422A">
        <w:rPr>
          <w:b/>
          <w:bCs/>
        </w:rPr>
        <w:t xml:space="preserve"> Purchase Agreement</w:t>
      </w:r>
      <w:r w:rsidR="007859D3">
        <w:rPr>
          <w:b/>
          <w:bCs/>
        </w:rPr>
        <w:t>*</w:t>
      </w:r>
    </w:p>
    <w:p w14:paraId="1E9DEE02" w14:textId="38A098BB" w:rsidR="0086422A" w:rsidRDefault="0086422A" w:rsidP="00054FD6">
      <w:pPr>
        <w:autoSpaceDE w:val="0"/>
        <w:autoSpaceDN w:val="0"/>
        <w:adjustRightInd w:val="0"/>
        <w:jc w:val="center"/>
        <w:rPr>
          <w:b/>
          <w:bCs/>
        </w:rPr>
      </w:pPr>
      <w:r w:rsidRPr="0086422A">
        <w:rPr>
          <w:b/>
          <w:bCs/>
        </w:rPr>
        <w:t>(</w:t>
      </w:r>
      <w:r>
        <w:rPr>
          <w:b/>
          <w:bCs/>
        </w:rPr>
        <w:t>I</w:t>
      </w:r>
      <w:r w:rsidRPr="0086422A">
        <w:rPr>
          <w:b/>
          <w:bCs/>
        </w:rPr>
        <w:t xml:space="preserve">f a </w:t>
      </w:r>
      <w:r>
        <w:rPr>
          <w:b/>
          <w:bCs/>
        </w:rPr>
        <w:t>B</w:t>
      </w:r>
      <w:r w:rsidRPr="0086422A">
        <w:rPr>
          <w:b/>
          <w:bCs/>
        </w:rPr>
        <w:t>uyer seeks buyer agent compensation from the Seller)</w:t>
      </w:r>
    </w:p>
    <w:p w14:paraId="775EA4C1" w14:textId="77777777" w:rsidR="00054FD6" w:rsidRDefault="00054FD6" w:rsidP="00054FD6">
      <w:pPr>
        <w:autoSpaceDE w:val="0"/>
        <w:autoSpaceDN w:val="0"/>
        <w:adjustRightInd w:val="0"/>
        <w:jc w:val="center"/>
        <w:rPr>
          <w:b/>
          <w:bCs/>
        </w:rPr>
      </w:pPr>
    </w:p>
    <w:p w14:paraId="273CEF7C" w14:textId="77777777" w:rsidR="00054FD6" w:rsidRDefault="00054FD6" w:rsidP="00054FD6">
      <w:pPr>
        <w:autoSpaceDE w:val="0"/>
        <w:autoSpaceDN w:val="0"/>
        <w:adjustRightInd w:val="0"/>
        <w:jc w:val="center"/>
        <w:rPr>
          <w:b/>
          <w:bCs/>
        </w:rPr>
      </w:pPr>
    </w:p>
    <w:p w14:paraId="14915764" w14:textId="781DE52B" w:rsidR="0086422A" w:rsidRDefault="0086422A" w:rsidP="0086422A">
      <w:pPr>
        <w:autoSpaceDE w:val="0"/>
        <w:autoSpaceDN w:val="0"/>
        <w:adjustRightInd w:val="0"/>
      </w:pPr>
      <w:r>
        <w:t>[insert into Paragraph 2</w:t>
      </w:r>
      <w:r w:rsidR="001A11FD">
        <w:t>1</w:t>
      </w:r>
      <w:r>
        <w:t xml:space="preserve"> or add as an addendum to the</w:t>
      </w:r>
      <w:r w:rsidR="007859D3">
        <w:t xml:space="preserve"> </w:t>
      </w:r>
      <w:r w:rsidR="00B4080A">
        <w:t>LAR</w:t>
      </w:r>
      <w:r w:rsidR="002D41B0">
        <w:t xml:space="preserve"> MLS</w:t>
      </w:r>
      <w:r>
        <w:t xml:space="preserve"> Purchase Agreement]</w:t>
      </w:r>
    </w:p>
    <w:p w14:paraId="2B92D58E" w14:textId="77777777" w:rsidR="0086422A" w:rsidRDefault="0086422A" w:rsidP="0086422A">
      <w:pPr>
        <w:autoSpaceDE w:val="0"/>
        <w:autoSpaceDN w:val="0"/>
        <w:adjustRightInd w:val="0"/>
      </w:pPr>
    </w:p>
    <w:p w14:paraId="71EA377C" w14:textId="39566364" w:rsidR="00BB4CEC" w:rsidRPr="0086422A" w:rsidRDefault="0086422A" w:rsidP="00EC15BB">
      <w:pPr>
        <w:autoSpaceDE w:val="0"/>
        <w:autoSpaceDN w:val="0"/>
        <w:adjustRightInd w:val="0"/>
        <w:spacing w:line="276" w:lineRule="auto"/>
      </w:pPr>
      <w:r>
        <w:t xml:space="preserve">Seller agrees to pay </w:t>
      </w:r>
      <w:r w:rsidR="00BB4CEC">
        <w:t>Selling Broker the sum of ____% of the Purchase Price of the Property at settlement, which sum shall be credited towards the amount Purchaser is obligated to pay to Selling Broker pursuant to the buyer broker agreement between Purchaser and Selling Broker.</w:t>
      </w:r>
    </w:p>
    <w:p w14:paraId="0F8EC5CD" w14:textId="5FCBE135" w:rsidR="0086422A" w:rsidRPr="0086422A" w:rsidRDefault="00BB4CEC" w:rsidP="00EC15BB">
      <w:pPr>
        <w:autoSpaceDE w:val="0"/>
        <w:autoSpaceDN w:val="0"/>
        <w:adjustRightInd w:val="0"/>
        <w:spacing w:line="276" w:lineRule="auto"/>
      </w:pPr>
      <w:r>
        <w:t>The said sum is in addition to any amount the Listing Broker has offered to pay Selling Broker as cooperative compensation in the MLS.</w:t>
      </w:r>
    </w:p>
    <w:p w14:paraId="3ECA7AF6" w14:textId="77777777" w:rsidR="0086422A" w:rsidRDefault="0086422A"/>
    <w:p w14:paraId="7A206A90" w14:textId="77777777" w:rsidR="007859D3" w:rsidRDefault="007859D3" w:rsidP="00EC15BB">
      <w:pPr>
        <w:spacing w:line="276" w:lineRule="auto"/>
      </w:pPr>
    </w:p>
    <w:p w14:paraId="00D93238" w14:textId="77777777" w:rsidR="007859D3" w:rsidRDefault="007859D3" w:rsidP="00EC15BB">
      <w:pPr>
        <w:spacing w:line="276" w:lineRule="auto"/>
      </w:pPr>
    </w:p>
    <w:p w14:paraId="642818AE" w14:textId="6C105432" w:rsidR="007859D3" w:rsidRPr="00841A78" w:rsidRDefault="007859D3" w:rsidP="00EC15BB">
      <w:pPr>
        <w:spacing w:line="276" w:lineRule="auto"/>
      </w:pPr>
      <w:r>
        <w:t xml:space="preserve">*This standard clause is applicable to the </w:t>
      </w:r>
      <w:r w:rsidR="00B4080A">
        <w:t>LAR</w:t>
      </w:r>
      <w:r w:rsidR="002D41B0">
        <w:t xml:space="preserve"> MLS</w:t>
      </w:r>
      <w:r>
        <w:t xml:space="preserve"> Purchase Agreement only and is not intended to be used with</w:t>
      </w:r>
      <w:r w:rsidR="007019EC">
        <w:t xml:space="preserve"> non-</w:t>
      </w:r>
      <w:r w:rsidR="00B4080A">
        <w:t>LAR</w:t>
      </w:r>
      <w:r w:rsidR="002D41B0">
        <w:t xml:space="preserve"> MLS</w:t>
      </w:r>
      <w:r w:rsidR="007019EC">
        <w:t xml:space="preserve"> forms.</w:t>
      </w:r>
    </w:p>
    <w:sectPr w:rsidR="007859D3" w:rsidRPr="00841A78" w:rsidSect="005F0AAC">
      <w:footerReference w:type="default" r:id="rId11"/>
      <w:pgSz w:w="12240" w:h="15840"/>
      <w:pgMar w:top="1440" w:right="1152" w:bottom="1440" w:left="1152"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BE4B" w14:textId="77777777" w:rsidR="00BA6183" w:rsidRDefault="00BA6183" w:rsidP="00BA6183">
      <w:r>
        <w:separator/>
      </w:r>
    </w:p>
  </w:endnote>
  <w:endnote w:type="continuationSeparator" w:id="0">
    <w:p w14:paraId="0A34D207" w14:textId="77777777" w:rsidR="00BA6183" w:rsidRDefault="00BA6183" w:rsidP="00BA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1A36" w14:textId="7274D82D" w:rsidR="00BA6183" w:rsidRDefault="00F60ABD">
    <w:pPr>
      <w:pStyle w:val="Footer"/>
    </w:pPr>
    <w:r>
      <w:t>LAR MLS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5DB5" w14:textId="77777777" w:rsidR="00BA6183" w:rsidRDefault="00BA6183" w:rsidP="00BA6183">
      <w:r>
        <w:separator/>
      </w:r>
    </w:p>
  </w:footnote>
  <w:footnote w:type="continuationSeparator" w:id="0">
    <w:p w14:paraId="6E0ED359" w14:textId="77777777" w:rsidR="00BA6183" w:rsidRDefault="00BA6183" w:rsidP="00BA6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5CD0"/>
    <w:multiLevelType w:val="hybridMultilevel"/>
    <w:tmpl w:val="A286741C"/>
    <w:lvl w:ilvl="0" w:tplc="15EA37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754CCD"/>
    <w:multiLevelType w:val="hybridMultilevel"/>
    <w:tmpl w:val="A6DA6E0E"/>
    <w:lvl w:ilvl="0" w:tplc="33E668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C202CE"/>
    <w:multiLevelType w:val="hybridMultilevel"/>
    <w:tmpl w:val="6408FA28"/>
    <w:lvl w:ilvl="0" w:tplc="B1DAA8D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5943686">
    <w:abstractNumId w:val="0"/>
  </w:num>
  <w:num w:numId="2" w16cid:durableId="491140912">
    <w:abstractNumId w:val="2"/>
  </w:num>
  <w:num w:numId="3" w16cid:durableId="1956524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D7"/>
    <w:rsid w:val="000010AD"/>
    <w:rsid w:val="00045A20"/>
    <w:rsid w:val="00054FD6"/>
    <w:rsid w:val="00091674"/>
    <w:rsid w:val="00093E94"/>
    <w:rsid w:val="000E79E7"/>
    <w:rsid w:val="000F1EEA"/>
    <w:rsid w:val="0014695B"/>
    <w:rsid w:val="001627E7"/>
    <w:rsid w:val="0017718F"/>
    <w:rsid w:val="001905FE"/>
    <w:rsid w:val="001970D7"/>
    <w:rsid w:val="001A11FD"/>
    <w:rsid w:val="001B7D68"/>
    <w:rsid w:val="001C2CA1"/>
    <w:rsid w:val="001C2D5F"/>
    <w:rsid w:val="001C358E"/>
    <w:rsid w:val="001C7142"/>
    <w:rsid w:val="002535CB"/>
    <w:rsid w:val="00277612"/>
    <w:rsid w:val="002C0538"/>
    <w:rsid w:val="002D0006"/>
    <w:rsid w:val="002D3C68"/>
    <w:rsid w:val="002D41B0"/>
    <w:rsid w:val="002E703D"/>
    <w:rsid w:val="00355289"/>
    <w:rsid w:val="0036179E"/>
    <w:rsid w:val="00375B96"/>
    <w:rsid w:val="003A1084"/>
    <w:rsid w:val="003A5DBF"/>
    <w:rsid w:val="003A6657"/>
    <w:rsid w:val="003B0692"/>
    <w:rsid w:val="003B4601"/>
    <w:rsid w:val="003B6198"/>
    <w:rsid w:val="003C6707"/>
    <w:rsid w:val="003D65EA"/>
    <w:rsid w:val="003F7DD4"/>
    <w:rsid w:val="00404969"/>
    <w:rsid w:val="004240EB"/>
    <w:rsid w:val="00433B99"/>
    <w:rsid w:val="004342FB"/>
    <w:rsid w:val="004409D7"/>
    <w:rsid w:val="00494DD0"/>
    <w:rsid w:val="004B2E08"/>
    <w:rsid w:val="005126C7"/>
    <w:rsid w:val="0053128E"/>
    <w:rsid w:val="005947B0"/>
    <w:rsid w:val="005F0A57"/>
    <w:rsid w:val="005F0AAC"/>
    <w:rsid w:val="00604130"/>
    <w:rsid w:val="00623C14"/>
    <w:rsid w:val="00624820"/>
    <w:rsid w:val="006264F0"/>
    <w:rsid w:val="006B2491"/>
    <w:rsid w:val="006F234B"/>
    <w:rsid w:val="006F48B4"/>
    <w:rsid w:val="007019EC"/>
    <w:rsid w:val="0077655C"/>
    <w:rsid w:val="00777DE4"/>
    <w:rsid w:val="007859D3"/>
    <w:rsid w:val="007A2A98"/>
    <w:rsid w:val="007A2C7B"/>
    <w:rsid w:val="007A351E"/>
    <w:rsid w:val="007B771F"/>
    <w:rsid w:val="007E3462"/>
    <w:rsid w:val="0080611D"/>
    <w:rsid w:val="00807269"/>
    <w:rsid w:val="00814CC6"/>
    <w:rsid w:val="008240C0"/>
    <w:rsid w:val="00837512"/>
    <w:rsid w:val="00841A78"/>
    <w:rsid w:val="00847934"/>
    <w:rsid w:val="00852268"/>
    <w:rsid w:val="00861BF8"/>
    <w:rsid w:val="0086422A"/>
    <w:rsid w:val="00870F12"/>
    <w:rsid w:val="008D2214"/>
    <w:rsid w:val="008D675F"/>
    <w:rsid w:val="008F3613"/>
    <w:rsid w:val="00901185"/>
    <w:rsid w:val="00907792"/>
    <w:rsid w:val="00956E76"/>
    <w:rsid w:val="00975AD8"/>
    <w:rsid w:val="009801B2"/>
    <w:rsid w:val="009A00D3"/>
    <w:rsid w:val="009A44C0"/>
    <w:rsid w:val="009D6512"/>
    <w:rsid w:val="009F1B0C"/>
    <w:rsid w:val="009F5220"/>
    <w:rsid w:val="00A439DB"/>
    <w:rsid w:val="00A5086D"/>
    <w:rsid w:val="00A84452"/>
    <w:rsid w:val="00A90C8B"/>
    <w:rsid w:val="00AB201F"/>
    <w:rsid w:val="00AB4C50"/>
    <w:rsid w:val="00AC2F49"/>
    <w:rsid w:val="00AC66C0"/>
    <w:rsid w:val="00AC70AA"/>
    <w:rsid w:val="00AD224A"/>
    <w:rsid w:val="00B14B0B"/>
    <w:rsid w:val="00B30E6B"/>
    <w:rsid w:val="00B4080A"/>
    <w:rsid w:val="00B50C7C"/>
    <w:rsid w:val="00B55C16"/>
    <w:rsid w:val="00BA21A8"/>
    <w:rsid w:val="00BA6183"/>
    <w:rsid w:val="00BB4CEC"/>
    <w:rsid w:val="00BD456B"/>
    <w:rsid w:val="00C039C4"/>
    <w:rsid w:val="00C16DBB"/>
    <w:rsid w:val="00C22BF0"/>
    <w:rsid w:val="00C304E0"/>
    <w:rsid w:val="00C33917"/>
    <w:rsid w:val="00C54487"/>
    <w:rsid w:val="00C57301"/>
    <w:rsid w:val="00C655A4"/>
    <w:rsid w:val="00C77FB1"/>
    <w:rsid w:val="00C85AB1"/>
    <w:rsid w:val="00CC54FB"/>
    <w:rsid w:val="00CD398D"/>
    <w:rsid w:val="00CD7B7A"/>
    <w:rsid w:val="00CF7FF5"/>
    <w:rsid w:val="00D16600"/>
    <w:rsid w:val="00D217BB"/>
    <w:rsid w:val="00D2544C"/>
    <w:rsid w:val="00D32F2A"/>
    <w:rsid w:val="00D43C79"/>
    <w:rsid w:val="00D570B9"/>
    <w:rsid w:val="00D60DC3"/>
    <w:rsid w:val="00D62706"/>
    <w:rsid w:val="00D726D2"/>
    <w:rsid w:val="00D940A0"/>
    <w:rsid w:val="00D96846"/>
    <w:rsid w:val="00DA37D7"/>
    <w:rsid w:val="00DA414C"/>
    <w:rsid w:val="00DA6B10"/>
    <w:rsid w:val="00DB0372"/>
    <w:rsid w:val="00DB0D41"/>
    <w:rsid w:val="00DB10C7"/>
    <w:rsid w:val="00DC0AB4"/>
    <w:rsid w:val="00DC60AF"/>
    <w:rsid w:val="00DF15E7"/>
    <w:rsid w:val="00E05D5C"/>
    <w:rsid w:val="00E16976"/>
    <w:rsid w:val="00E2745F"/>
    <w:rsid w:val="00E30142"/>
    <w:rsid w:val="00E32C17"/>
    <w:rsid w:val="00E34C26"/>
    <w:rsid w:val="00E47FD4"/>
    <w:rsid w:val="00E614C8"/>
    <w:rsid w:val="00E618C2"/>
    <w:rsid w:val="00E8044C"/>
    <w:rsid w:val="00E84E77"/>
    <w:rsid w:val="00E86D32"/>
    <w:rsid w:val="00EB43C3"/>
    <w:rsid w:val="00EB7835"/>
    <w:rsid w:val="00EC15BB"/>
    <w:rsid w:val="00EC49CC"/>
    <w:rsid w:val="00ED207A"/>
    <w:rsid w:val="00EE4A43"/>
    <w:rsid w:val="00EF5165"/>
    <w:rsid w:val="00F04144"/>
    <w:rsid w:val="00F1063B"/>
    <w:rsid w:val="00F33E7F"/>
    <w:rsid w:val="00F434F1"/>
    <w:rsid w:val="00F50756"/>
    <w:rsid w:val="00F51F68"/>
    <w:rsid w:val="00F52A7C"/>
    <w:rsid w:val="00F60ABD"/>
    <w:rsid w:val="00F642E6"/>
    <w:rsid w:val="00F6610C"/>
    <w:rsid w:val="00F70D12"/>
    <w:rsid w:val="00F80C02"/>
    <w:rsid w:val="00F9504B"/>
    <w:rsid w:val="00FB3CCF"/>
    <w:rsid w:val="00FC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878EA9"/>
  <w15:chartTrackingRefBased/>
  <w15:docId w15:val="{21573A45-13DB-4CB1-92CD-37CDBEA0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0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DE4"/>
    <w:pPr>
      <w:ind w:left="720"/>
      <w:contextualSpacing/>
    </w:pPr>
  </w:style>
  <w:style w:type="paragraph" w:styleId="Header">
    <w:name w:val="header"/>
    <w:basedOn w:val="Normal"/>
    <w:link w:val="HeaderChar"/>
    <w:uiPriority w:val="99"/>
    <w:unhideWhenUsed/>
    <w:rsid w:val="00BA6183"/>
    <w:pPr>
      <w:tabs>
        <w:tab w:val="center" w:pos="4680"/>
        <w:tab w:val="right" w:pos="9360"/>
      </w:tabs>
    </w:pPr>
  </w:style>
  <w:style w:type="character" w:customStyle="1" w:styleId="HeaderChar">
    <w:name w:val="Header Char"/>
    <w:basedOn w:val="DefaultParagraphFont"/>
    <w:link w:val="Header"/>
    <w:uiPriority w:val="99"/>
    <w:rsid w:val="00BA61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6183"/>
    <w:pPr>
      <w:tabs>
        <w:tab w:val="center" w:pos="4680"/>
        <w:tab w:val="right" w:pos="9360"/>
      </w:tabs>
    </w:pPr>
  </w:style>
  <w:style w:type="character" w:customStyle="1" w:styleId="FooterChar">
    <w:name w:val="Footer Char"/>
    <w:basedOn w:val="DefaultParagraphFont"/>
    <w:link w:val="Footer"/>
    <w:uiPriority w:val="99"/>
    <w:rsid w:val="00BA6183"/>
    <w:rPr>
      <w:rFonts w:ascii="Times New Roman" w:eastAsia="Times New Roman" w:hAnsi="Times New Roman" w:cs="Times New Roman"/>
      <w:sz w:val="24"/>
      <w:szCs w:val="24"/>
    </w:rPr>
  </w:style>
  <w:style w:type="paragraph" w:styleId="NormalWeb">
    <w:name w:val="Normal (Web)"/>
    <w:basedOn w:val="Normal"/>
    <w:uiPriority w:val="99"/>
    <w:unhideWhenUsed/>
    <w:rsid w:val="00D60DC3"/>
    <w:pPr>
      <w:spacing w:before="100" w:beforeAutospacing="1" w:after="100" w:afterAutospacing="1"/>
    </w:pPr>
    <w:rPr>
      <w:rFonts w:ascii="Calibri" w:eastAsiaTheme="minorHAnsi" w:hAnsi="Calibri" w:cs="Calibri"/>
      <w:sz w:val="22"/>
      <w:szCs w:val="22"/>
    </w:rPr>
  </w:style>
  <w:style w:type="paragraph" w:customStyle="1" w:styleId="Default">
    <w:name w:val="Default"/>
    <w:rsid w:val="00FC7A9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F1B0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4135E5B8A67A47833D9B70A0D24F56" ma:contentTypeVersion="19" ma:contentTypeDescription="Create a new document." ma:contentTypeScope="" ma:versionID="6bc27e4b7fcabd49f3452030d927745b">
  <xsd:schema xmlns:xsd="http://www.w3.org/2001/XMLSchema" xmlns:xs="http://www.w3.org/2001/XMLSchema" xmlns:p="http://schemas.microsoft.com/office/2006/metadata/properties" xmlns:ns1="http://schemas.microsoft.com/sharepoint/v3" xmlns:ns2="66730719-f0ee-4199-8f68-50303bea25b9" xmlns:ns3="b8a156e3-bc35-4af1-808a-28b1c9e943d4" targetNamespace="http://schemas.microsoft.com/office/2006/metadata/properties" ma:root="true" ma:fieldsID="97218e9bb8d1924ec167ba9936d104d8" ns1:_="" ns2:_="" ns3:_="">
    <xsd:import namespace="http://schemas.microsoft.com/sharepoint/v3"/>
    <xsd:import namespace="66730719-f0ee-4199-8f68-50303bea25b9"/>
    <xsd:import namespace="b8a156e3-bc35-4af1-808a-28b1c9e943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30719-f0ee-4199-8f68-50303bea2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1f71866-53a2-4b20-ae22-faf1820636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156e3-bc35-4af1-808a-28b1c9e943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bea5dad-e091-40e5-bb50-7db0dc5a01d9}" ma:internalName="TaxCatchAll" ma:showField="CatchAllData" ma:web="b8a156e3-bc35-4af1-808a-28b1c9e94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6730719-f0ee-4199-8f68-50303bea25b9">
      <Terms xmlns="http://schemas.microsoft.com/office/infopath/2007/PartnerControls"/>
    </lcf76f155ced4ddcb4097134ff3c332f>
    <TaxCatchAll xmlns="b8a156e3-bc35-4af1-808a-28b1c9e943d4"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EB3775E-B1A9-4F6E-8A34-F9F3C9275753}">
  <ds:schemaRefs>
    <ds:schemaRef ds:uri="http://schemas.openxmlformats.org/officeDocument/2006/bibliography"/>
  </ds:schemaRefs>
</ds:datastoreItem>
</file>

<file path=customXml/itemProps2.xml><?xml version="1.0" encoding="utf-8"?>
<ds:datastoreItem xmlns:ds="http://schemas.openxmlformats.org/officeDocument/2006/customXml" ds:itemID="{115E4FC9-8E00-4281-B218-96147C021193}">
  <ds:schemaRefs>
    <ds:schemaRef ds:uri="http://schemas.microsoft.com/sharepoint/v3/contenttype/forms"/>
  </ds:schemaRefs>
</ds:datastoreItem>
</file>

<file path=customXml/itemProps3.xml><?xml version="1.0" encoding="utf-8"?>
<ds:datastoreItem xmlns:ds="http://schemas.openxmlformats.org/officeDocument/2006/customXml" ds:itemID="{5B9ACB26-09DA-4BE2-8D4D-5FB02F03B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730719-f0ee-4199-8f68-50303bea25b9"/>
    <ds:schemaRef ds:uri="b8a156e3-bc35-4af1-808a-28b1c9e94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646E2-B9EC-423A-997A-D4DE97C3DD54}">
  <ds:schemaRefs>
    <ds:schemaRef ds:uri="http://schemas.microsoft.com/office/2006/metadata/properties"/>
    <ds:schemaRef ds:uri="http://schemas.microsoft.com/office/infopath/2007/PartnerControls"/>
    <ds:schemaRef ds:uri="1893557f-66f0-4bd8-aec2-53e2b8d0e6ba"/>
    <ds:schemaRef ds:uri="92d3a81e-18c0-4964-8ba1-ce74168bfae8"/>
    <ds:schemaRef ds:uri="66730719-f0ee-4199-8f68-50303bea25b9"/>
    <ds:schemaRef ds:uri="b8a156e3-bc35-4af1-808a-28b1c9e943d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Lafayette</dc:creator>
  <cp:keywords/>
  <dc:description/>
  <cp:lastModifiedBy>Meredith Ford</cp:lastModifiedBy>
  <cp:revision>3</cp:revision>
  <cp:lastPrinted>2023-09-14T18:09:00Z</cp:lastPrinted>
  <dcterms:created xsi:type="dcterms:W3CDTF">2023-10-09T18:48:00Z</dcterms:created>
  <dcterms:modified xsi:type="dcterms:W3CDTF">2023-10-09T19:44:00Z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0x010100B179CA51F1130547AD12104B42A77706</vt:lpwstr>
  </property>
  <property fmtid="{D5CDD505-2E9C-101B-9397-08002B2CF9AE}" pid="3" name="MediaServiceImageTags">
    <vt:lpwstr/>
  </property>
</Properties>
</file>